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0BD8" w:rsidRPr="0056769B" w:rsidRDefault="00FC0BD8" w:rsidP="004F622D">
      <w:pPr>
        <w:jc w:val="center"/>
        <w:rPr>
          <w:b/>
          <w:sz w:val="22"/>
          <w:szCs w:val="22"/>
        </w:rPr>
      </w:pPr>
      <w:r w:rsidRPr="0056769B">
        <w:rPr>
          <w:b/>
          <w:sz w:val="22"/>
          <w:szCs w:val="22"/>
        </w:rPr>
        <w:t>PUBLIC NOTIFICATION</w:t>
      </w:r>
    </w:p>
    <w:p w:rsidR="00485592" w:rsidRPr="0056769B" w:rsidRDefault="005E2CBD" w:rsidP="004F622D">
      <w:pPr>
        <w:jc w:val="center"/>
        <w:rPr>
          <w:b/>
          <w:sz w:val="22"/>
          <w:szCs w:val="22"/>
        </w:rPr>
      </w:pPr>
      <w:r w:rsidRPr="0056769B">
        <w:rPr>
          <w:b/>
          <w:sz w:val="22"/>
          <w:szCs w:val="22"/>
        </w:rPr>
        <w:t>IMPORTANT INFORMATION ABOUT YOUR DRINKING WATER</w:t>
      </w:r>
    </w:p>
    <w:p w:rsidR="00485592" w:rsidRPr="0056769B" w:rsidRDefault="00B51645" w:rsidP="004F622D">
      <w:pPr>
        <w:jc w:val="center"/>
        <w:rPr>
          <w:b/>
          <w:sz w:val="22"/>
          <w:szCs w:val="22"/>
          <w:u w:val="single"/>
        </w:rPr>
      </w:pPr>
      <w:r w:rsidRPr="0056769B">
        <w:rPr>
          <w:b/>
          <w:sz w:val="22"/>
          <w:szCs w:val="22"/>
          <w:u w:val="single"/>
        </w:rPr>
        <w:t>HAA5</w:t>
      </w:r>
      <w:r w:rsidR="0069135B" w:rsidRPr="0056769B">
        <w:rPr>
          <w:b/>
          <w:sz w:val="22"/>
          <w:szCs w:val="22"/>
          <w:u w:val="single"/>
        </w:rPr>
        <w:t xml:space="preserve"> </w:t>
      </w:r>
      <w:r w:rsidR="005E2CBD" w:rsidRPr="0056769B">
        <w:rPr>
          <w:b/>
          <w:sz w:val="22"/>
          <w:szCs w:val="22"/>
          <w:u w:val="single"/>
        </w:rPr>
        <w:t xml:space="preserve">VIOLATION AT </w:t>
      </w:r>
      <w:r w:rsidR="00FC0BD8" w:rsidRPr="0056769B">
        <w:rPr>
          <w:b/>
          <w:sz w:val="22"/>
          <w:szCs w:val="22"/>
          <w:u w:val="single"/>
        </w:rPr>
        <w:t>City of Valdosta Water System</w:t>
      </w:r>
    </w:p>
    <w:p w:rsidR="00485592" w:rsidRDefault="00485592" w:rsidP="00485592"/>
    <w:p w:rsidR="00485592" w:rsidRPr="0056769B" w:rsidRDefault="00485592" w:rsidP="00485592">
      <w:pPr>
        <w:rPr>
          <w:rFonts w:ascii="Times New Roman" w:hAnsi="Times New Roman"/>
          <w:sz w:val="19"/>
          <w:szCs w:val="19"/>
        </w:rPr>
      </w:pPr>
      <w:r w:rsidRPr="0056769B">
        <w:rPr>
          <w:rFonts w:ascii="Times New Roman" w:hAnsi="Times New Roman"/>
          <w:sz w:val="19"/>
          <w:szCs w:val="19"/>
        </w:rPr>
        <w:t xml:space="preserve">Water System Name: </w:t>
      </w:r>
      <w:r w:rsidR="00B51645" w:rsidRPr="00DB3C12">
        <w:rPr>
          <w:rFonts w:ascii="Times New Roman" w:hAnsi="Times New Roman"/>
          <w:sz w:val="19"/>
          <w:szCs w:val="19"/>
          <w:u w:val="single"/>
        </w:rPr>
        <w:t>City of Valdosta</w:t>
      </w:r>
      <w:r w:rsidR="00FC0BD8" w:rsidRPr="00DB3C12">
        <w:rPr>
          <w:rFonts w:ascii="Times New Roman" w:hAnsi="Times New Roman"/>
          <w:sz w:val="19"/>
          <w:szCs w:val="19"/>
          <w:u w:val="single"/>
        </w:rPr>
        <w:t xml:space="preserve"> </w:t>
      </w:r>
      <w:r w:rsidR="00F63721" w:rsidRPr="00DB3C12">
        <w:rPr>
          <w:rFonts w:ascii="Times New Roman" w:hAnsi="Times New Roman"/>
          <w:sz w:val="19"/>
          <w:szCs w:val="19"/>
          <w:u w:val="single"/>
        </w:rPr>
        <w:t>(GA</w:t>
      </w:r>
      <w:r w:rsidR="00B51645" w:rsidRPr="00DB3C12">
        <w:rPr>
          <w:rFonts w:ascii="Times New Roman" w:hAnsi="Times New Roman"/>
          <w:sz w:val="19"/>
          <w:szCs w:val="19"/>
          <w:u w:val="single"/>
        </w:rPr>
        <w:t>1850002</w:t>
      </w:r>
      <w:r w:rsidR="00F63721" w:rsidRPr="00DB3C12">
        <w:rPr>
          <w:rFonts w:ascii="Times New Roman" w:hAnsi="Times New Roman"/>
          <w:sz w:val="19"/>
          <w:szCs w:val="19"/>
          <w:u w:val="single"/>
        </w:rPr>
        <w:t>)</w:t>
      </w:r>
    </w:p>
    <w:p w:rsidR="00FC0BD8" w:rsidRPr="0056769B" w:rsidRDefault="00485592" w:rsidP="00485592">
      <w:pPr>
        <w:rPr>
          <w:rFonts w:ascii="Times New Roman" w:hAnsi="Times New Roman"/>
          <w:sz w:val="19"/>
          <w:szCs w:val="19"/>
        </w:rPr>
      </w:pPr>
      <w:r w:rsidRPr="0056769B">
        <w:rPr>
          <w:rFonts w:ascii="Times New Roman" w:hAnsi="Times New Roman"/>
          <w:sz w:val="19"/>
          <w:szCs w:val="19"/>
        </w:rPr>
        <w:t xml:space="preserve">County: </w:t>
      </w:r>
      <w:r w:rsidR="00DB3C12">
        <w:rPr>
          <w:rFonts w:ascii="Times New Roman" w:hAnsi="Times New Roman"/>
          <w:sz w:val="19"/>
          <w:szCs w:val="19"/>
          <w:u w:val="single"/>
        </w:rPr>
        <w:tab/>
      </w:r>
      <w:r w:rsidR="00DB3C12">
        <w:rPr>
          <w:rFonts w:ascii="Times New Roman" w:hAnsi="Times New Roman"/>
          <w:sz w:val="19"/>
          <w:szCs w:val="19"/>
          <w:u w:val="single"/>
        </w:rPr>
        <w:tab/>
      </w:r>
      <w:r w:rsidR="00E206A1" w:rsidRPr="00DB3C12">
        <w:rPr>
          <w:rFonts w:ascii="Times New Roman" w:hAnsi="Times New Roman"/>
          <w:sz w:val="19"/>
          <w:szCs w:val="19"/>
          <w:u w:val="single"/>
        </w:rPr>
        <w:t>Lowndes</w:t>
      </w:r>
      <w:r w:rsidR="00DB3C12">
        <w:rPr>
          <w:rFonts w:ascii="Times New Roman" w:hAnsi="Times New Roman"/>
          <w:sz w:val="19"/>
          <w:szCs w:val="19"/>
          <w:u w:val="single"/>
        </w:rPr>
        <w:tab/>
      </w:r>
      <w:r w:rsidR="00DB3C12">
        <w:rPr>
          <w:rFonts w:ascii="Times New Roman" w:hAnsi="Times New Roman"/>
          <w:sz w:val="19"/>
          <w:szCs w:val="19"/>
          <w:u w:val="single"/>
        </w:rPr>
        <w:tab/>
      </w:r>
    </w:p>
    <w:p w:rsidR="00485592" w:rsidRPr="0056769B" w:rsidRDefault="00485592" w:rsidP="00485592">
      <w:pPr>
        <w:rPr>
          <w:rFonts w:ascii="Times New Roman" w:hAnsi="Times New Roman"/>
          <w:sz w:val="19"/>
          <w:szCs w:val="19"/>
        </w:rPr>
      </w:pPr>
      <w:r w:rsidRPr="0056769B">
        <w:rPr>
          <w:rFonts w:ascii="Times New Roman" w:hAnsi="Times New Roman"/>
          <w:sz w:val="19"/>
          <w:szCs w:val="19"/>
        </w:rPr>
        <w:t xml:space="preserve">Date </w:t>
      </w:r>
      <w:r w:rsidR="00FC0BD8" w:rsidRPr="0056769B">
        <w:rPr>
          <w:rFonts w:ascii="Times New Roman" w:hAnsi="Times New Roman"/>
          <w:sz w:val="19"/>
          <w:szCs w:val="19"/>
        </w:rPr>
        <w:t>Distributed</w:t>
      </w:r>
      <w:r w:rsidRPr="0056769B">
        <w:rPr>
          <w:rFonts w:ascii="Times New Roman" w:hAnsi="Times New Roman"/>
          <w:sz w:val="19"/>
          <w:szCs w:val="19"/>
        </w:rPr>
        <w:t xml:space="preserve">: </w:t>
      </w:r>
      <w:r w:rsidR="00FD0552">
        <w:rPr>
          <w:rFonts w:ascii="Times New Roman" w:hAnsi="Times New Roman"/>
          <w:sz w:val="19"/>
          <w:szCs w:val="19"/>
          <w:u w:val="single"/>
        </w:rPr>
        <w:t>09/09</w:t>
      </w:r>
      <w:r w:rsidR="004E1A88" w:rsidRPr="004D6571">
        <w:rPr>
          <w:rFonts w:ascii="Times New Roman" w:hAnsi="Times New Roman"/>
          <w:sz w:val="19"/>
          <w:szCs w:val="19"/>
          <w:u w:val="single"/>
        </w:rPr>
        <w:t>/20</w:t>
      </w:r>
      <w:r w:rsidR="00FD0552">
        <w:rPr>
          <w:rFonts w:ascii="Times New Roman" w:hAnsi="Times New Roman"/>
          <w:sz w:val="19"/>
          <w:szCs w:val="19"/>
          <w:u w:val="single"/>
        </w:rPr>
        <w:t>21</w:t>
      </w:r>
      <w:r w:rsidR="00D54131">
        <w:rPr>
          <w:rFonts w:ascii="Times New Roman" w:hAnsi="Times New Roman"/>
          <w:sz w:val="19"/>
          <w:szCs w:val="19"/>
          <w:u w:val="single"/>
        </w:rPr>
        <w:tab/>
      </w:r>
      <w:r w:rsidRPr="0056769B">
        <w:rPr>
          <w:rFonts w:ascii="Times New Roman" w:hAnsi="Times New Roman"/>
          <w:sz w:val="19"/>
          <w:szCs w:val="19"/>
        </w:rPr>
        <w:t>___________________</w:t>
      </w:r>
    </w:p>
    <w:p w:rsidR="00485592" w:rsidRPr="0056769B" w:rsidRDefault="004F622D" w:rsidP="00485592">
      <w:pPr>
        <w:rPr>
          <w:rFonts w:ascii="Times New Roman" w:hAnsi="Times New Roman"/>
          <w:sz w:val="19"/>
          <w:szCs w:val="19"/>
        </w:rPr>
      </w:pPr>
      <w:r w:rsidRPr="0056769B">
        <w:rPr>
          <w:rFonts w:ascii="Times New Roman" w:hAnsi="Times New Roman"/>
          <w:sz w:val="19"/>
          <w:szCs w:val="19"/>
        </w:rPr>
        <w:t xml:space="preserve">Contact Person:  </w:t>
      </w:r>
      <w:r w:rsidR="00DB3C12">
        <w:rPr>
          <w:rFonts w:ascii="Times New Roman" w:hAnsi="Times New Roman"/>
          <w:sz w:val="19"/>
          <w:szCs w:val="19"/>
          <w:u w:val="single"/>
        </w:rPr>
        <w:tab/>
      </w:r>
      <w:r w:rsidR="00E206A1" w:rsidRPr="0056769B">
        <w:rPr>
          <w:rFonts w:ascii="Times New Roman" w:hAnsi="Times New Roman"/>
          <w:sz w:val="19"/>
          <w:szCs w:val="19"/>
          <w:u w:val="single"/>
        </w:rPr>
        <w:t>Jason Barnes, Water Plant Superintenden</w:t>
      </w:r>
      <w:r w:rsidR="00DB3C12">
        <w:rPr>
          <w:rFonts w:ascii="Times New Roman" w:hAnsi="Times New Roman"/>
          <w:sz w:val="19"/>
          <w:szCs w:val="19"/>
          <w:u w:val="single"/>
        </w:rPr>
        <w:t>t</w:t>
      </w:r>
      <w:r w:rsidR="00DB3C12">
        <w:rPr>
          <w:rFonts w:ascii="Times New Roman" w:hAnsi="Times New Roman"/>
          <w:sz w:val="19"/>
          <w:szCs w:val="19"/>
          <w:u w:val="single"/>
        </w:rPr>
        <w:tab/>
      </w:r>
    </w:p>
    <w:p w:rsidR="00485592" w:rsidRPr="0056769B" w:rsidRDefault="00E206A1" w:rsidP="00485592">
      <w:pPr>
        <w:rPr>
          <w:rFonts w:ascii="Times New Roman" w:hAnsi="Times New Roman"/>
          <w:sz w:val="19"/>
          <w:szCs w:val="19"/>
        </w:rPr>
      </w:pPr>
      <w:r w:rsidRPr="0056769B">
        <w:rPr>
          <w:rFonts w:ascii="Times New Roman" w:hAnsi="Times New Roman"/>
          <w:sz w:val="19"/>
          <w:szCs w:val="19"/>
        </w:rPr>
        <w:t>Phone</w:t>
      </w:r>
      <w:r w:rsidR="00FC0BD8" w:rsidRPr="0056769B">
        <w:rPr>
          <w:rFonts w:ascii="Times New Roman" w:hAnsi="Times New Roman"/>
          <w:sz w:val="19"/>
          <w:szCs w:val="19"/>
        </w:rPr>
        <w:t xml:space="preserve">: </w:t>
      </w:r>
      <w:r w:rsidR="00FC0BD8" w:rsidRPr="00DB3C12">
        <w:rPr>
          <w:rFonts w:ascii="Times New Roman" w:hAnsi="Times New Roman"/>
          <w:sz w:val="19"/>
          <w:szCs w:val="19"/>
          <w:u w:val="single"/>
        </w:rPr>
        <w:t>(</w:t>
      </w:r>
      <w:r w:rsidRPr="00DB3C12">
        <w:rPr>
          <w:rFonts w:ascii="Times New Roman" w:hAnsi="Times New Roman"/>
          <w:sz w:val="19"/>
          <w:szCs w:val="19"/>
          <w:u w:val="single"/>
        </w:rPr>
        <w:t>2</w:t>
      </w:r>
      <w:r w:rsidRPr="0056769B">
        <w:rPr>
          <w:rFonts w:ascii="Times New Roman" w:hAnsi="Times New Roman"/>
          <w:sz w:val="19"/>
          <w:szCs w:val="19"/>
          <w:u w:val="single"/>
        </w:rPr>
        <w:t>29</w:t>
      </w:r>
      <w:r w:rsidRPr="00DB3C12">
        <w:rPr>
          <w:rFonts w:ascii="Times New Roman" w:hAnsi="Times New Roman"/>
          <w:sz w:val="19"/>
          <w:szCs w:val="19"/>
          <w:u w:val="single"/>
        </w:rPr>
        <w:t>) 333</w:t>
      </w:r>
      <w:r w:rsidRPr="0056769B">
        <w:rPr>
          <w:rFonts w:ascii="Times New Roman" w:hAnsi="Times New Roman"/>
          <w:sz w:val="19"/>
          <w:szCs w:val="19"/>
          <w:u w:val="single"/>
        </w:rPr>
        <w:t xml:space="preserve"> </w:t>
      </w:r>
      <w:r w:rsidR="00AC54AF" w:rsidRPr="0056769B">
        <w:rPr>
          <w:rFonts w:ascii="Times New Roman" w:hAnsi="Times New Roman"/>
          <w:sz w:val="19"/>
          <w:szCs w:val="19"/>
          <w:u w:val="single"/>
        </w:rPr>
        <w:t>–</w:t>
      </w:r>
      <w:r w:rsidRPr="0056769B">
        <w:rPr>
          <w:rFonts w:ascii="Times New Roman" w:hAnsi="Times New Roman"/>
          <w:sz w:val="19"/>
          <w:szCs w:val="19"/>
          <w:u w:val="single"/>
        </w:rPr>
        <w:t xml:space="preserve"> 1881</w:t>
      </w:r>
    </w:p>
    <w:p w:rsidR="00485592" w:rsidRPr="0072352D" w:rsidRDefault="004F622D" w:rsidP="00485592">
      <w:pPr>
        <w:rPr>
          <w:rFonts w:ascii="Times New Roman" w:hAnsi="Times New Roman"/>
          <w:sz w:val="19"/>
          <w:szCs w:val="19"/>
          <w:u w:val="single"/>
        </w:rPr>
      </w:pPr>
      <w:r w:rsidRPr="0056769B">
        <w:rPr>
          <w:rFonts w:ascii="Times New Roman" w:hAnsi="Times New Roman"/>
          <w:sz w:val="19"/>
          <w:szCs w:val="19"/>
        </w:rPr>
        <w:t xml:space="preserve">Mailing Address: </w:t>
      </w:r>
      <w:r w:rsidR="0072352D">
        <w:rPr>
          <w:rFonts w:ascii="Times New Roman" w:hAnsi="Times New Roman"/>
          <w:sz w:val="19"/>
          <w:szCs w:val="19"/>
        </w:rPr>
        <w:t xml:space="preserve"> </w:t>
      </w:r>
      <w:r w:rsidR="0072352D">
        <w:rPr>
          <w:rFonts w:ascii="Times New Roman" w:hAnsi="Times New Roman"/>
          <w:sz w:val="19"/>
          <w:szCs w:val="19"/>
          <w:u w:val="single"/>
        </w:rPr>
        <w:t>P.O. Box 1125, 1710 Myrtle Street</w:t>
      </w:r>
      <w:r w:rsidR="0072352D">
        <w:rPr>
          <w:rFonts w:ascii="Times New Roman" w:hAnsi="Times New Roman"/>
          <w:sz w:val="19"/>
          <w:szCs w:val="19"/>
          <w:u w:val="single"/>
        </w:rPr>
        <w:tab/>
      </w:r>
    </w:p>
    <w:p w:rsidR="00485592" w:rsidRPr="0056769B" w:rsidRDefault="00485592" w:rsidP="00485592">
      <w:pPr>
        <w:rPr>
          <w:rFonts w:ascii="Times New Roman" w:hAnsi="Times New Roman"/>
          <w:sz w:val="19"/>
          <w:szCs w:val="19"/>
        </w:rPr>
      </w:pPr>
      <w:r w:rsidRPr="0056769B">
        <w:rPr>
          <w:rFonts w:ascii="Times New Roman" w:hAnsi="Times New Roman"/>
          <w:sz w:val="19"/>
          <w:szCs w:val="19"/>
        </w:rPr>
        <w:t xml:space="preserve">City: </w:t>
      </w:r>
      <w:r w:rsidR="004F622D" w:rsidRPr="0056769B">
        <w:rPr>
          <w:rFonts w:ascii="Times New Roman" w:hAnsi="Times New Roman"/>
          <w:sz w:val="19"/>
          <w:szCs w:val="19"/>
        </w:rPr>
        <w:t xml:space="preserve"> </w:t>
      </w:r>
      <w:r w:rsidR="00DB3C12">
        <w:rPr>
          <w:rFonts w:ascii="Times New Roman" w:hAnsi="Times New Roman"/>
          <w:sz w:val="19"/>
          <w:szCs w:val="19"/>
          <w:u w:val="single"/>
        </w:rPr>
        <w:tab/>
      </w:r>
      <w:r w:rsidR="00550321" w:rsidRPr="0056769B">
        <w:rPr>
          <w:rFonts w:ascii="Times New Roman" w:hAnsi="Times New Roman"/>
          <w:sz w:val="19"/>
          <w:szCs w:val="19"/>
          <w:u w:val="single"/>
        </w:rPr>
        <w:t>Valdosta</w:t>
      </w:r>
      <w:r w:rsidR="00DB3C12">
        <w:rPr>
          <w:rFonts w:ascii="Times New Roman" w:hAnsi="Times New Roman"/>
          <w:sz w:val="19"/>
          <w:szCs w:val="19"/>
          <w:u w:val="single"/>
        </w:rPr>
        <w:tab/>
      </w:r>
      <w:r w:rsidR="00DB3C12">
        <w:rPr>
          <w:rFonts w:ascii="Times New Roman" w:hAnsi="Times New Roman"/>
          <w:sz w:val="19"/>
          <w:szCs w:val="19"/>
          <w:u w:val="single"/>
        </w:rPr>
        <w:tab/>
      </w:r>
      <w:r w:rsidRPr="0056769B">
        <w:rPr>
          <w:rFonts w:ascii="Times New Roman" w:hAnsi="Times New Roman"/>
          <w:sz w:val="19"/>
          <w:szCs w:val="19"/>
        </w:rPr>
        <w:t xml:space="preserve"> State: </w:t>
      </w:r>
      <w:r w:rsidR="00DB3C12">
        <w:rPr>
          <w:rFonts w:ascii="Times New Roman" w:hAnsi="Times New Roman"/>
          <w:sz w:val="19"/>
          <w:szCs w:val="19"/>
          <w:u w:val="single"/>
        </w:rPr>
        <w:tab/>
      </w:r>
      <w:r w:rsidR="00550321" w:rsidRPr="0056769B">
        <w:rPr>
          <w:rFonts w:ascii="Times New Roman" w:hAnsi="Times New Roman"/>
          <w:sz w:val="19"/>
          <w:szCs w:val="19"/>
          <w:u w:val="single"/>
        </w:rPr>
        <w:t>GA</w:t>
      </w:r>
      <w:r w:rsidR="00DB3C12">
        <w:rPr>
          <w:rFonts w:ascii="Times New Roman" w:hAnsi="Times New Roman"/>
          <w:sz w:val="19"/>
          <w:szCs w:val="19"/>
          <w:u w:val="single"/>
        </w:rPr>
        <w:tab/>
      </w:r>
      <w:r w:rsidR="00DB3C12">
        <w:rPr>
          <w:rFonts w:ascii="Times New Roman" w:hAnsi="Times New Roman"/>
          <w:sz w:val="19"/>
          <w:szCs w:val="19"/>
        </w:rPr>
        <w:t xml:space="preserve"> </w:t>
      </w:r>
      <w:r w:rsidR="00550321" w:rsidRPr="0056769B">
        <w:rPr>
          <w:rFonts w:ascii="Times New Roman" w:hAnsi="Times New Roman"/>
          <w:sz w:val="19"/>
          <w:szCs w:val="19"/>
        </w:rPr>
        <w:t xml:space="preserve">Zip: </w:t>
      </w:r>
      <w:r w:rsidR="00DB3C12">
        <w:rPr>
          <w:rFonts w:ascii="Times New Roman" w:hAnsi="Times New Roman"/>
          <w:sz w:val="19"/>
          <w:szCs w:val="19"/>
          <w:u w:val="single"/>
        </w:rPr>
        <w:tab/>
      </w:r>
      <w:r w:rsidR="00550321" w:rsidRPr="0056769B">
        <w:rPr>
          <w:rFonts w:ascii="Times New Roman" w:hAnsi="Times New Roman"/>
          <w:sz w:val="19"/>
          <w:szCs w:val="19"/>
          <w:u w:val="single"/>
        </w:rPr>
        <w:t>31603</w:t>
      </w:r>
      <w:r w:rsidR="00DB3C12">
        <w:rPr>
          <w:rFonts w:ascii="Times New Roman" w:hAnsi="Times New Roman"/>
          <w:sz w:val="19"/>
          <w:szCs w:val="19"/>
          <w:u w:val="single"/>
        </w:rPr>
        <w:tab/>
      </w:r>
    </w:p>
    <w:p w:rsidR="00596506" w:rsidRPr="0056769B" w:rsidRDefault="00596506" w:rsidP="00485592">
      <w:pPr>
        <w:rPr>
          <w:rFonts w:ascii="Times New Roman" w:hAnsi="Times New Roman"/>
          <w:sz w:val="19"/>
          <w:szCs w:val="19"/>
        </w:rPr>
      </w:pPr>
    </w:p>
    <w:p w:rsidR="00485592" w:rsidRPr="00377CE7" w:rsidRDefault="00485592" w:rsidP="00485592">
      <w:pPr>
        <w:rPr>
          <w:rFonts w:ascii="Times New Roman" w:hAnsi="Times New Roman"/>
          <w:sz w:val="22"/>
          <w:szCs w:val="22"/>
        </w:rPr>
      </w:pPr>
      <w:r w:rsidRPr="00377CE7">
        <w:rPr>
          <w:rFonts w:ascii="Times New Roman" w:hAnsi="Times New Roman"/>
          <w:sz w:val="22"/>
          <w:szCs w:val="22"/>
        </w:rPr>
        <w:t xml:space="preserve">Our </w:t>
      </w:r>
      <w:r w:rsidR="00BA7600" w:rsidRPr="00377CE7">
        <w:rPr>
          <w:rFonts w:ascii="Times New Roman" w:hAnsi="Times New Roman"/>
          <w:sz w:val="22"/>
          <w:szCs w:val="22"/>
        </w:rPr>
        <w:t xml:space="preserve">community </w:t>
      </w:r>
      <w:r w:rsidRPr="00377CE7">
        <w:rPr>
          <w:rFonts w:ascii="Times New Roman" w:hAnsi="Times New Roman"/>
          <w:sz w:val="22"/>
          <w:szCs w:val="22"/>
        </w:rPr>
        <w:t xml:space="preserve">water system recently violated a drinking water standard. Although this is not an emergency, as our customers, you have the right to know what happened, what you should do, and what we </w:t>
      </w:r>
      <w:r w:rsidR="0056769B" w:rsidRPr="00377CE7">
        <w:rPr>
          <w:rFonts w:ascii="Times New Roman" w:hAnsi="Times New Roman"/>
          <w:sz w:val="22"/>
          <w:szCs w:val="22"/>
        </w:rPr>
        <w:t>have done</w:t>
      </w:r>
      <w:r w:rsidRPr="00377CE7">
        <w:rPr>
          <w:rFonts w:ascii="Times New Roman" w:hAnsi="Times New Roman"/>
          <w:sz w:val="22"/>
          <w:szCs w:val="22"/>
        </w:rPr>
        <w:t xml:space="preserve"> to correct this situation.</w:t>
      </w:r>
    </w:p>
    <w:p w:rsidR="00485592" w:rsidRPr="00701B0B" w:rsidRDefault="00485592" w:rsidP="00485592">
      <w:pPr>
        <w:rPr>
          <w:rFonts w:ascii="Times New Roman" w:hAnsi="Times New Roman"/>
        </w:rPr>
      </w:pP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3786"/>
        <w:gridCol w:w="848"/>
        <w:gridCol w:w="1085"/>
        <w:gridCol w:w="1710"/>
        <w:gridCol w:w="1350"/>
      </w:tblGrid>
      <w:tr w:rsidR="00FC0BD8" w:rsidRPr="008F2311" w:rsidTr="008F2311">
        <w:trPr>
          <w:jc w:val="center"/>
        </w:trPr>
        <w:tc>
          <w:tcPr>
            <w:tcW w:w="1531" w:type="dxa"/>
            <w:shd w:val="clear" w:color="auto" w:fill="auto"/>
            <w:vAlign w:val="center"/>
          </w:tcPr>
          <w:p w:rsidR="00701B0B" w:rsidRPr="008F2311" w:rsidRDefault="00FC0BD8" w:rsidP="00971534">
            <w:pPr>
              <w:jc w:val="center"/>
              <w:rPr>
                <w:rFonts w:cs="Arial"/>
                <w:b/>
                <w:sz w:val="22"/>
                <w:szCs w:val="22"/>
              </w:rPr>
            </w:pPr>
            <w:r w:rsidRPr="008F2311">
              <w:rPr>
                <w:rFonts w:cs="Arial"/>
                <w:b/>
                <w:sz w:val="22"/>
                <w:szCs w:val="22"/>
              </w:rPr>
              <w:t>Violation ID</w:t>
            </w:r>
          </w:p>
        </w:tc>
        <w:tc>
          <w:tcPr>
            <w:tcW w:w="3786" w:type="dxa"/>
            <w:shd w:val="clear" w:color="auto" w:fill="auto"/>
            <w:vAlign w:val="center"/>
          </w:tcPr>
          <w:p w:rsidR="00701B0B" w:rsidRPr="008F2311" w:rsidRDefault="00FC0BD8" w:rsidP="00971534">
            <w:pPr>
              <w:jc w:val="center"/>
              <w:rPr>
                <w:rFonts w:cs="Arial"/>
                <w:b/>
                <w:sz w:val="22"/>
                <w:szCs w:val="22"/>
              </w:rPr>
            </w:pPr>
            <w:r w:rsidRPr="008F2311">
              <w:rPr>
                <w:rFonts w:cs="Arial"/>
                <w:b/>
                <w:sz w:val="22"/>
                <w:szCs w:val="22"/>
              </w:rPr>
              <w:t>Compliance Period</w:t>
            </w:r>
          </w:p>
        </w:tc>
        <w:tc>
          <w:tcPr>
            <w:tcW w:w="848" w:type="dxa"/>
            <w:shd w:val="clear" w:color="auto" w:fill="auto"/>
            <w:vAlign w:val="center"/>
          </w:tcPr>
          <w:p w:rsidR="00701B0B" w:rsidRPr="008F2311" w:rsidRDefault="00FC0BD8" w:rsidP="00971534">
            <w:pPr>
              <w:jc w:val="center"/>
              <w:rPr>
                <w:rFonts w:cs="Arial"/>
                <w:b/>
                <w:sz w:val="22"/>
                <w:szCs w:val="22"/>
              </w:rPr>
            </w:pPr>
            <w:r w:rsidRPr="008F2311">
              <w:rPr>
                <w:rFonts w:cs="Arial"/>
                <w:b/>
                <w:sz w:val="22"/>
                <w:szCs w:val="22"/>
              </w:rPr>
              <w:t>Site #</w:t>
            </w:r>
          </w:p>
        </w:tc>
        <w:tc>
          <w:tcPr>
            <w:tcW w:w="1085" w:type="dxa"/>
            <w:shd w:val="clear" w:color="auto" w:fill="auto"/>
            <w:vAlign w:val="center"/>
          </w:tcPr>
          <w:p w:rsidR="00701B0B" w:rsidRPr="008F2311" w:rsidRDefault="00FC0BD8" w:rsidP="00971534">
            <w:pPr>
              <w:jc w:val="center"/>
              <w:rPr>
                <w:rFonts w:cs="Arial"/>
                <w:b/>
                <w:sz w:val="22"/>
                <w:szCs w:val="22"/>
              </w:rPr>
            </w:pPr>
            <w:r w:rsidRPr="008F2311">
              <w:rPr>
                <w:rFonts w:cs="Arial"/>
                <w:b/>
                <w:sz w:val="22"/>
                <w:szCs w:val="22"/>
              </w:rPr>
              <w:t>Analyte</w:t>
            </w:r>
          </w:p>
        </w:tc>
        <w:tc>
          <w:tcPr>
            <w:tcW w:w="1710" w:type="dxa"/>
            <w:shd w:val="clear" w:color="auto" w:fill="auto"/>
            <w:vAlign w:val="center"/>
          </w:tcPr>
          <w:p w:rsidR="00701B0B" w:rsidRPr="008F2311" w:rsidRDefault="00FC0BD8" w:rsidP="00971534">
            <w:pPr>
              <w:jc w:val="center"/>
              <w:rPr>
                <w:rFonts w:cs="Arial"/>
                <w:b/>
                <w:sz w:val="22"/>
                <w:szCs w:val="22"/>
              </w:rPr>
            </w:pPr>
            <w:r w:rsidRPr="008F2311">
              <w:rPr>
                <w:rFonts w:cs="Arial"/>
                <w:b/>
                <w:sz w:val="22"/>
                <w:szCs w:val="22"/>
              </w:rPr>
              <w:t>Concentration</w:t>
            </w:r>
          </w:p>
        </w:tc>
        <w:tc>
          <w:tcPr>
            <w:tcW w:w="1350" w:type="dxa"/>
            <w:shd w:val="clear" w:color="auto" w:fill="auto"/>
            <w:vAlign w:val="center"/>
          </w:tcPr>
          <w:p w:rsidR="00701B0B" w:rsidRPr="008F2311" w:rsidRDefault="00FC0BD8" w:rsidP="00971534">
            <w:pPr>
              <w:jc w:val="center"/>
              <w:rPr>
                <w:rFonts w:cs="Arial"/>
                <w:b/>
                <w:sz w:val="22"/>
                <w:szCs w:val="22"/>
              </w:rPr>
            </w:pPr>
            <w:r w:rsidRPr="008F2311">
              <w:rPr>
                <w:rFonts w:cs="Arial"/>
                <w:b/>
                <w:sz w:val="22"/>
                <w:szCs w:val="22"/>
              </w:rPr>
              <w:t>MCL</w:t>
            </w:r>
          </w:p>
        </w:tc>
      </w:tr>
      <w:tr w:rsidR="00FC0BD8" w:rsidRPr="008F2311" w:rsidTr="008F2311">
        <w:trPr>
          <w:jc w:val="center"/>
        </w:trPr>
        <w:tc>
          <w:tcPr>
            <w:tcW w:w="1531" w:type="dxa"/>
            <w:shd w:val="clear" w:color="auto" w:fill="auto"/>
            <w:vAlign w:val="center"/>
          </w:tcPr>
          <w:p w:rsidR="00701B0B" w:rsidRPr="008F2311" w:rsidRDefault="00FC0BD8" w:rsidP="00971534">
            <w:pPr>
              <w:jc w:val="center"/>
              <w:rPr>
                <w:rFonts w:cs="Arial"/>
                <w:sz w:val="22"/>
                <w:szCs w:val="22"/>
              </w:rPr>
            </w:pPr>
            <w:r w:rsidRPr="008F2311">
              <w:rPr>
                <w:rFonts w:cs="Arial"/>
                <w:sz w:val="22"/>
                <w:szCs w:val="22"/>
              </w:rPr>
              <w:t>20</w:t>
            </w:r>
            <w:r w:rsidR="00290C64">
              <w:rPr>
                <w:rFonts w:cs="Arial"/>
                <w:sz w:val="22"/>
                <w:szCs w:val="22"/>
              </w:rPr>
              <w:t>21</w:t>
            </w:r>
            <w:r w:rsidRPr="008F2311">
              <w:rPr>
                <w:rFonts w:cs="Arial"/>
                <w:sz w:val="22"/>
                <w:szCs w:val="22"/>
              </w:rPr>
              <w:t>-1253</w:t>
            </w:r>
            <w:r w:rsidR="00290C64">
              <w:rPr>
                <w:rFonts w:cs="Arial"/>
                <w:sz w:val="22"/>
                <w:szCs w:val="22"/>
              </w:rPr>
              <w:t>9</w:t>
            </w:r>
          </w:p>
        </w:tc>
        <w:tc>
          <w:tcPr>
            <w:tcW w:w="3786" w:type="dxa"/>
            <w:shd w:val="clear" w:color="auto" w:fill="auto"/>
            <w:vAlign w:val="center"/>
          </w:tcPr>
          <w:p w:rsidR="00701B0B" w:rsidRPr="008F2311" w:rsidRDefault="003105B9" w:rsidP="00971534">
            <w:pPr>
              <w:jc w:val="center"/>
              <w:rPr>
                <w:rFonts w:cs="Arial"/>
                <w:sz w:val="22"/>
                <w:szCs w:val="22"/>
              </w:rPr>
            </w:pPr>
            <w:r w:rsidRPr="008F2311">
              <w:rPr>
                <w:rFonts w:cs="Arial"/>
                <w:sz w:val="22"/>
                <w:szCs w:val="22"/>
              </w:rPr>
              <w:t>2</w:t>
            </w:r>
            <w:r w:rsidR="00FC0BD8" w:rsidRPr="008F2311">
              <w:rPr>
                <w:rFonts w:cs="Arial"/>
                <w:sz w:val="22"/>
                <w:szCs w:val="22"/>
              </w:rPr>
              <w:t>Q20</w:t>
            </w:r>
            <w:r w:rsidR="00323F7C">
              <w:rPr>
                <w:rFonts w:cs="Arial"/>
                <w:sz w:val="22"/>
                <w:szCs w:val="22"/>
              </w:rPr>
              <w:t>21</w:t>
            </w:r>
            <w:r w:rsidR="00FC0BD8" w:rsidRPr="008F2311">
              <w:rPr>
                <w:rFonts w:cs="Arial"/>
                <w:sz w:val="22"/>
                <w:szCs w:val="22"/>
              </w:rPr>
              <w:t xml:space="preserve"> – </w:t>
            </w:r>
            <w:r w:rsidRPr="008F2311">
              <w:rPr>
                <w:rFonts w:cs="Arial"/>
                <w:sz w:val="22"/>
                <w:szCs w:val="22"/>
              </w:rPr>
              <w:t>04</w:t>
            </w:r>
            <w:r w:rsidR="00FC0BD8" w:rsidRPr="008F2311">
              <w:rPr>
                <w:rFonts w:cs="Arial"/>
                <w:sz w:val="22"/>
                <w:szCs w:val="22"/>
              </w:rPr>
              <w:t>/01/20</w:t>
            </w:r>
            <w:r w:rsidR="00290C64">
              <w:rPr>
                <w:rFonts w:cs="Arial"/>
                <w:sz w:val="22"/>
                <w:szCs w:val="22"/>
              </w:rPr>
              <w:t>21</w:t>
            </w:r>
            <w:r w:rsidR="00FC0BD8" w:rsidRPr="008F2311">
              <w:rPr>
                <w:rFonts w:cs="Arial"/>
                <w:sz w:val="22"/>
                <w:szCs w:val="22"/>
              </w:rPr>
              <w:t xml:space="preserve"> – </w:t>
            </w:r>
            <w:r w:rsidRPr="008F2311">
              <w:rPr>
                <w:rFonts w:cs="Arial"/>
                <w:sz w:val="22"/>
                <w:szCs w:val="22"/>
              </w:rPr>
              <w:t>06</w:t>
            </w:r>
            <w:r w:rsidR="00FC0BD8" w:rsidRPr="008F2311">
              <w:rPr>
                <w:rFonts w:cs="Arial"/>
                <w:sz w:val="22"/>
                <w:szCs w:val="22"/>
              </w:rPr>
              <w:t>/3</w:t>
            </w:r>
            <w:r w:rsidRPr="008F2311">
              <w:rPr>
                <w:rFonts w:cs="Arial"/>
                <w:sz w:val="22"/>
                <w:szCs w:val="22"/>
              </w:rPr>
              <w:t>0</w:t>
            </w:r>
            <w:r w:rsidR="00FC0BD8" w:rsidRPr="008F2311">
              <w:rPr>
                <w:rFonts w:cs="Arial"/>
                <w:sz w:val="22"/>
                <w:szCs w:val="22"/>
              </w:rPr>
              <w:t>/20</w:t>
            </w:r>
            <w:r w:rsidR="00290C64">
              <w:rPr>
                <w:rFonts w:cs="Arial"/>
                <w:sz w:val="22"/>
                <w:szCs w:val="22"/>
              </w:rPr>
              <w:t>21</w:t>
            </w:r>
          </w:p>
        </w:tc>
        <w:tc>
          <w:tcPr>
            <w:tcW w:w="848" w:type="dxa"/>
            <w:shd w:val="clear" w:color="auto" w:fill="auto"/>
            <w:vAlign w:val="center"/>
          </w:tcPr>
          <w:p w:rsidR="00701B0B" w:rsidRPr="008F2311" w:rsidRDefault="00FC0BD8" w:rsidP="00971534">
            <w:pPr>
              <w:jc w:val="center"/>
              <w:rPr>
                <w:rFonts w:cs="Arial"/>
                <w:sz w:val="22"/>
                <w:szCs w:val="22"/>
              </w:rPr>
            </w:pPr>
            <w:r w:rsidRPr="008F2311">
              <w:rPr>
                <w:rFonts w:cs="Arial"/>
                <w:sz w:val="22"/>
                <w:szCs w:val="22"/>
              </w:rPr>
              <w:t>50</w:t>
            </w:r>
            <w:r w:rsidR="00290C64">
              <w:rPr>
                <w:rFonts w:cs="Arial"/>
                <w:sz w:val="22"/>
                <w:szCs w:val="22"/>
              </w:rPr>
              <w:t>2</w:t>
            </w:r>
          </w:p>
        </w:tc>
        <w:tc>
          <w:tcPr>
            <w:tcW w:w="1085" w:type="dxa"/>
            <w:shd w:val="clear" w:color="auto" w:fill="auto"/>
            <w:vAlign w:val="center"/>
          </w:tcPr>
          <w:p w:rsidR="00701B0B" w:rsidRPr="008F2311" w:rsidRDefault="00FC0BD8" w:rsidP="00971534">
            <w:pPr>
              <w:jc w:val="center"/>
              <w:rPr>
                <w:rFonts w:cs="Arial"/>
                <w:sz w:val="22"/>
                <w:szCs w:val="22"/>
              </w:rPr>
            </w:pPr>
            <w:r w:rsidRPr="008F2311">
              <w:rPr>
                <w:rFonts w:cs="Arial"/>
                <w:sz w:val="22"/>
                <w:szCs w:val="22"/>
              </w:rPr>
              <w:t>HAA5</w:t>
            </w:r>
          </w:p>
        </w:tc>
        <w:tc>
          <w:tcPr>
            <w:tcW w:w="1710" w:type="dxa"/>
            <w:shd w:val="clear" w:color="auto" w:fill="auto"/>
            <w:vAlign w:val="center"/>
          </w:tcPr>
          <w:p w:rsidR="00701B0B" w:rsidRPr="008F2311" w:rsidRDefault="00FC0BD8" w:rsidP="00971534">
            <w:pPr>
              <w:jc w:val="center"/>
              <w:rPr>
                <w:rFonts w:cs="Arial"/>
                <w:sz w:val="22"/>
                <w:szCs w:val="22"/>
              </w:rPr>
            </w:pPr>
            <w:r w:rsidRPr="008F2311">
              <w:rPr>
                <w:rFonts w:cs="Arial"/>
                <w:sz w:val="22"/>
                <w:szCs w:val="22"/>
              </w:rPr>
              <w:t>0.06</w:t>
            </w:r>
            <w:r w:rsidR="00290C64">
              <w:rPr>
                <w:rFonts w:cs="Arial"/>
                <w:sz w:val="22"/>
                <w:szCs w:val="22"/>
              </w:rPr>
              <w:t>2</w:t>
            </w:r>
            <w:r w:rsidRPr="008F2311">
              <w:rPr>
                <w:rFonts w:cs="Arial"/>
                <w:sz w:val="22"/>
                <w:szCs w:val="22"/>
              </w:rPr>
              <w:t xml:space="preserve"> mg/L</w:t>
            </w:r>
          </w:p>
        </w:tc>
        <w:tc>
          <w:tcPr>
            <w:tcW w:w="1350" w:type="dxa"/>
            <w:shd w:val="clear" w:color="auto" w:fill="auto"/>
            <w:vAlign w:val="center"/>
          </w:tcPr>
          <w:p w:rsidR="00701B0B" w:rsidRPr="008F2311" w:rsidRDefault="00FC0BD8" w:rsidP="00971534">
            <w:pPr>
              <w:jc w:val="center"/>
              <w:rPr>
                <w:rFonts w:cs="Arial"/>
                <w:sz w:val="22"/>
                <w:szCs w:val="22"/>
              </w:rPr>
            </w:pPr>
            <w:r w:rsidRPr="008F2311">
              <w:rPr>
                <w:rFonts w:cs="Arial"/>
                <w:sz w:val="22"/>
                <w:szCs w:val="22"/>
              </w:rPr>
              <w:t>0.060 mg/L</w:t>
            </w:r>
          </w:p>
        </w:tc>
      </w:tr>
    </w:tbl>
    <w:p w:rsidR="00485592" w:rsidRDefault="00485592" w:rsidP="00485592">
      <w:pPr>
        <w:rPr>
          <w:rFonts w:ascii="Times New Roman" w:hAnsi="Times New Roman"/>
        </w:rPr>
      </w:pPr>
    </w:p>
    <w:p w:rsidR="00485592" w:rsidRPr="00852941" w:rsidRDefault="00485592" w:rsidP="00485592">
      <w:pPr>
        <w:rPr>
          <w:rFonts w:ascii="Times New Roman" w:hAnsi="Times New Roman"/>
          <w:b/>
          <w:sz w:val="22"/>
          <w:szCs w:val="22"/>
        </w:rPr>
      </w:pPr>
      <w:r w:rsidRPr="00852941">
        <w:rPr>
          <w:rFonts w:ascii="Times New Roman" w:hAnsi="Times New Roman"/>
          <w:b/>
          <w:sz w:val="22"/>
          <w:szCs w:val="22"/>
        </w:rPr>
        <w:t xml:space="preserve">What should </w:t>
      </w:r>
      <w:r w:rsidRPr="00852941">
        <w:rPr>
          <w:rFonts w:ascii="Times New Roman" w:hAnsi="Times New Roman"/>
          <w:b/>
          <w:i/>
          <w:sz w:val="22"/>
          <w:szCs w:val="22"/>
        </w:rPr>
        <w:t>I</w:t>
      </w:r>
      <w:r w:rsidRPr="00852941">
        <w:rPr>
          <w:rFonts w:ascii="Times New Roman" w:hAnsi="Times New Roman"/>
          <w:b/>
          <w:sz w:val="22"/>
          <w:szCs w:val="22"/>
        </w:rPr>
        <w:t xml:space="preserve"> do?</w:t>
      </w:r>
    </w:p>
    <w:p w:rsidR="00883FD6" w:rsidRPr="00852941" w:rsidRDefault="00485592" w:rsidP="00883FD6">
      <w:pPr>
        <w:rPr>
          <w:rFonts w:ascii="Times New Roman" w:hAnsi="Times New Roman"/>
          <w:sz w:val="22"/>
          <w:szCs w:val="22"/>
        </w:rPr>
      </w:pPr>
      <w:r w:rsidRPr="00852941">
        <w:rPr>
          <w:rFonts w:ascii="Times New Roman" w:hAnsi="Times New Roman"/>
          <w:sz w:val="22"/>
          <w:szCs w:val="22"/>
        </w:rPr>
        <w:t>There is nothing you need to do. Th</w:t>
      </w:r>
      <w:r w:rsidR="0042058C" w:rsidRPr="00852941">
        <w:rPr>
          <w:rFonts w:ascii="Times New Roman" w:hAnsi="Times New Roman"/>
          <w:sz w:val="22"/>
          <w:szCs w:val="22"/>
        </w:rPr>
        <w:t>e</w:t>
      </w:r>
      <w:r w:rsidRPr="00852941">
        <w:rPr>
          <w:rFonts w:ascii="Times New Roman" w:hAnsi="Times New Roman"/>
          <w:sz w:val="22"/>
          <w:szCs w:val="22"/>
        </w:rPr>
        <w:t xml:space="preserve"> violation do</w:t>
      </w:r>
      <w:r w:rsidR="00FC0BD8" w:rsidRPr="00852941">
        <w:rPr>
          <w:rFonts w:ascii="Times New Roman" w:hAnsi="Times New Roman"/>
          <w:sz w:val="22"/>
          <w:szCs w:val="22"/>
        </w:rPr>
        <w:t>es</w:t>
      </w:r>
      <w:r w:rsidRPr="00852941">
        <w:rPr>
          <w:rFonts w:ascii="Times New Roman" w:hAnsi="Times New Roman"/>
          <w:sz w:val="22"/>
          <w:szCs w:val="22"/>
        </w:rPr>
        <w:t xml:space="preserve"> not pose a threat to the quality of the water supplied. Residents should not be alarmed and do not need to seek alternative water supplies.  </w:t>
      </w:r>
      <w:r w:rsidR="00FC0BD8" w:rsidRPr="00852941">
        <w:rPr>
          <w:rFonts w:ascii="Times New Roman" w:hAnsi="Times New Roman"/>
          <w:sz w:val="22"/>
          <w:szCs w:val="22"/>
        </w:rPr>
        <w:t>We are</w:t>
      </w:r>
      <w:r w:rsidRPr="00852941">
        <w:rPr>
          <w:rFonts w:ascii="Times New Roman" w:hAnsi="Times New Roman"/>
          <w:sz w:val="22"/>
          <w:szCs w:val="22"/>
        </w:rPr>
        <w:t xml:space="preserve"> taking corrective actions </w:t>
      </w:r>
      <w:r w:rsidR="008F6888" w:rsidRPr="00852941">
        <w:rPr>
          <w:rFonts w:ascii="Times New Roman" w:hAnsi="Times New Roman"/>
          <w:sz w:val="22"/>
          <w:szCs w:val="22"/>
        </w:rPr>
        <w:t>to ensure that</w:t>
      </w:r>
      <w:r w:rsidRPr="00852941">
        <w:rPr>
          <w:rFonts w:ascii="Times New Roman" w:hAnsi="Times New Roman"/>
          <w:sz w:val="22"/>
          <w:szCs w:val="22"/>
        </w:rPr>
        <w:t xml:space="preserve"> adequate monitoring and reporting will be maintained.</w:t>
      </w:r>
      <w:r w:rsidR="00852941">
        <w:rPr>
          <w:rFonts w:ascii="Times New Roman" w:hAnsi="Times New Roman"/>
          <w:sz w:val="22"/>
          <w:szCs w:val="22"/>
        </w:rPr>
        <w:t xml:space="preserve"> </w:t>
      </w:r>
      <w:r w:rsidR="0056769B" w:rsidRPr="00852941">
        <w:rPr>
          <w:rFonts w:ascii="Times New Roman" w:hAnsi="Times New Roman"/>
          <w:color w:val="000000"/>
          <w:w w:val="105"/>
          <w:sz w:val="22"/>
          <w:szCs w:val="22"/>
        </w:rPr>
        <w:t xml:space="preserve">Although this is not the case in Valdosta with this </w:t>
      </w:r>
      <w:r w:rsidR="00BA2E36" w:rsidRPr="00852941">
        <w:rPr>
          <w:rFonts w:ascii="Times New Roman" w:hAnsi="Times New Roman"/>
          <w:color w:val="000000"/>
          <w:w w:val="105"/>
          <w:sz w:val="22"/>
          <w:szCs w:val="22"/>
        </w:rPr>
        <w:t>incident</w:t>
      </w:r>
      <w:r w:rsidR="0056769B" w:rsidRPr="00852941">
        <w:rPr>
          <w:rFonts w:ascii="Times New Roman" w:hAnsi="Times New Roman"/>
          <w:color w:val="000000"/>
          <w:sz w:val="22"/>
          <w:szCs w:val="22"/>
        </w:rPr>
        <w:t>, s</w:t>
      </w:r>
      <w:r w:rsidR="00883FD6" w:rsidRPr="00852941">
        <w:rPr>
          <w:rFonts w:ascii="Times New Roman" w:hAnsi="Times New Roman"/>
          <w:color w:val="000000"/>
          <w:sz w:val="22"/>
          <w:szCs w:val="22"/>
        </w:rPr>
        <w:t>ome peop</w:t>
      </w:r>
      <w:r w:rsidR="005E2CBD" w:rsidRPr="00852941">
        <w:rPr>
          <w:rFonts w:ascii="Times New Roman" w:hAnsi="Times New Roman"/>
          <w:color w:val="000000"/>
          <w:sz w:val="22"/>
          <w:szCs w:val="22"/>
        </w:rPr>
        <w:t>le</w:t>
      </w:r>
      <w:r w:rsidR="005E2CBD" w:rsidRPr="00852941">
        <w:rPr>
          <w:rFonts w:ascii="Times New Roman" w:hAnsi="Times New Roman"/>
          <w:sz w:val="22"/>
          <w:szCs w:val="22"/>
        </w:rPr>
        <w:t xml:space="preserve"> who drink </w:t>
      </w:r>
      <w:r w:rsidR="00290C64" w:rsidRPr="00852941">
        <w:rPr>
          <w:rFonts w:ascii="Times New Roman" w:hAnsi="Times New Roman"/>
          <w:sz w:val="22"/>
          <w:szCs w:val="22"/>
        </w:rPr>
        <w:t>water containing</w:t>
      </w:r>
      <w:r w:rsidR="005E2CBD" w:rsidRPr="00852941">
        <w:rPr>
          <w:rFonts w:ascii="Times New Roman" w:hAnsi="Times New Roman"/>
          <w:sz w:val="22"/>
          <w:szCs w:val="22"/>
        </w:rPr>
        <w:t xml:space="preserve"> </w:t>
      </w:r>
      <w:r w:rsidR="00E705F5" w:rsidRPr="00852941">
        <w:rPr>
          <w:rFonts w:ascii="Times New Roman" w:hAnsi="Times New Roman"/>
          <w:sz w:val="22"/>
          <w:szCs w:val="22"/>
        </w:rPr>
        <w:t>Total H</w:t>
      </w:r>
      <w:r w:rsidR="000D624F" w:rsidRPr="00852941">
        <w:rPr>
          <w:rFonts w:ascii="Times New Roman" w:hAnsi="Times New Roman"/>
          <w:sz w:val="22"/>
          <w:szCs w:val="22"/>
        </w:rPr>
        <w:t xml:space="preserve">aloacetic </w:t>
      </w:r>
      <w:r w:rsidR="00E705F5" w:rsidRPr="00852941">
        <w:rPr>
          <w:rFonts w:ascii="Times New Roman" w:hAnsi="Times New Roman"/>
          <w:sz w:val="22"/>
          <w:szCs w:val="22"/>
        </w:rPr>
        <w:t>A</w:t>
      </w:r>
      <w:r w:rsidR="000D624F" w:rsidRPr="00852941">
        <w:rPr>
          <w:rFonts w:ascii="Times New Roman" w:hAnsi="Times New Roman"/>
          <w:sz w:val="22"/>
          <w:szCs w:val="22"/>
        </w:rPr>
        <w:t>cids</w:t>
      </w:r>
      <w:r w:rsidR="00883FD6" w:rsidRPr="00852941">
        <w:rPr>
          <w:rFonts w:ascii="Times New Roman" w:hAnsi="Times New Roman"/>
          <w:sz w:val="22"/>
          <w:szCs w:val="22"/>
        </w:rPr>
        <w:t xml:space="preserve"> </w:t>
      </w:r>
      <w:r w:rsidR="0056769B" w:rsidRPr="00852941">
        <w:rPr>
          <w:rFonts w:ascii="Times New Roman" w:hAnsi="Times New Roman"/>
          <w:sz w:val="22"/>
          <w:szCs w:val="22"/>
        </w:rPr>
        <w:t xml:space="preserve">(HAA5) </w:t>
      </w:r>
      <w:r w:rsidR="00146670" w:rsidRPr="00852941">
        <w:rPr>
          <w:rFonts w:ascii="Times New Roman" w:hAnsi="Times New Roman"/>
          <w:sz w:val="22"/>
          <w:szCs w:val="22"/>
        </w:rPr>
        <w:t>above</w:t>
      </w:r>
      <w:r w:rsidR="00883FD6" w:rsidRPr="00852941">
        <w:rPr>
          <w:rFonts w:ascii="Times New Roman" w:hAnsi="Times New Roman"/>
          <w:sz w:val="22"/>
          <w:szCs w:val="22"/>
        </w:rPr>
        <w:t xml:space="preserve"> the maximum contaminant level (MCL) over many years experience problems with their liver, kidneys, or central nervous system, and may have an increased risk of getting cancer.</w:t>
      </w:r>
      <w:r w:rsidR="008D39DE" w:rsidRPr="00852941">
        <w:rPr>
          <w:rFonts w:ascii="Times New Roman" w:hAnsi="Times New Roman"/>
          <w:sz w:val="22"/>
          <w:szCs w:val="22"/>
        </w:rPr>
        <w:t xml:space="preserve"> </w:t>
      </w:r>
      <w:r w:rsidR="0056769B" w:rsidRPr="00852941">
        <w:rPr>
          <w:rFonts w:ascii="Times New Roman" w:hAnsi="Times New Roman"/>
          <w:sz w:val="22"/>
          <w:szCs w:val="22"/>
        </w:rPr>
        <w:t>In those incidences, i</w:t>
      </w:r>
      <w:r w:rsidR="008D39DE" w:rsidRPr="00852941">
        <w:rPr>
          <w:rFonts w:ascii="Times New Roman" w:hAnsi="Times New Roman"/>
          <w:sz w:val="22"/>
          <w:szCs w:val="22"/>
        </w:rPr>
        <w:t xml:space="preserve">f you have a severely compromised immune system, have an infant, are pregnant, or are elderly, you </w:t>
      </w:r>
      <w:r w:rsidR="0056769B" w:rsidRPr="00852941">
        <w:rPr>
          <w:rFonts w:ascii="Times New Roman" w:hAnsi="Times New Roman"/>
          <w:sz w:val="22"/>
          <w:szCs w:val="22"/>
        </w:rPr>
        <w:t>could</w:t>
      </w:r>
      <w:r w:rsidR="008D39DE" w:rsidRPr="00852941">
        <w:rPr>
          <w:rFonts w:ascii="Times New Roman" w:hAnsi="Times New Roman"/>
          <w:sz w:val="22"/>
          <w:szCs w:val="22"/>
        </w:rPr>
        <w:t xml:space="preserve"> be at increased risk and should seek advice from your health car</w:t>
      </w:r>
      <w:r w:rsidR="0056769B" w:rsidRPr="00852941">
        <w:rPr>
          <w:rFonts w:ascii="Times New Roman" w:hAnsi="Times New Roman"/>
          <w:sz w:val="22"/>
          <w:szCs w:val="22"/>
        </w:rPr>
        <w:t xml:space="preserve">e providers about drinking the </w:t>
      </w:r>
      <w:r w:rsidR="008D39DE" w:rsidRPr="00852941">
        <w:rPr>
          <w:rFonts w:ascii="Times New Roman" w:hAnsi="Times New Roman"/>
          <w:sz w:val="22"/>
          <w:szCs w:val="22"/>
        </w:rPr>
        <w:t>water.</w:t>
      </w:r>
      <w:r w:rsidR="0056769B" w:rsidRPr="00852941">
        <w:rPr>
          <w:rFonts w:ascii="Times New Roman" w:hAnsi="Times New Roman"/>
          <w:sz w:val="22"/>
          <w:szCs w:val="22"/>
        </w:rPr>
        <w:t xml:space="preserve"> However, the HAA5 levels in Valdosta’s water were minimal and have been corrected.</w:t>
      </w:r>
    </w:p>
    <w:p w:rsidR="00485592" w:rsidRPr="00852941" w:rsidRDefault="00485592" w:rsidP="00485592">
      <w:pPr>
        <w:rPr>
          <w:rFonts w:ascii="Times New Roman" w:hAnsi="Times New Roman"/>
          <w:sz w:val="22"/>
          <w:szCs w:val="22"/>
        </w:rPr>
      </w:pPr>
    </w:p>
    <w:p w:rsidR="00485592" w:rsidRPr="00852941" w:rsidRDefault="00485592" w:rsidP="00485592">
      <w:pPr>
        <w:rPr>
          <w:rFonts w:ascii="Times New Roman" w:hAnsi="Times New Roman"/>
          <w:b/>
          <w:sz w:val="22"/>
          <w:szCs w:val="22"/>
        </w:rPr>
      </w:pPr>
      <w:r w:rsidRPr="00852941">
        <w:rPr>
          <w:rFonts w:ascii="Times New Roman" w:hAnsi="Times New Roman"/>
          <w:b/>
          <w:sz w:val="22"/>
          <w:szCs w:val="22"/>
        </w:rPr>
        <w:t>Wha</w:t>
      </w:r>
      <w:r w:rsidR="0069135B" w:rsidRPr="00852941">
        <w:rPr>
          <w:rFonts w:ascii="Times New Roman" w:hAnsi="Times New Roman"/>
          <w:b/>
          <w:sz w:val="22"/>
          <w:szCs w:val="22"/>
        </w:rPr>
        <w:t>t happened? What is being done?</w:t>
      </w:r>
    </w:p>
    <w:p w:rsidR="004F72B5" w:rsidRPr="00852941" w:rsidRDefault="00E11411" w:rsidP="00485592">
      <w:pPr>
        <w:rPr>
          <w:rFonts w:ascii="Times New Roman" w:hAnsi="Times New Roman"/>
          <w:sz w:val="22"/>
          <w:szCs w:val="22"/>
        </w:rPr>
      </w:pPr>
      <w:r w:rsidRPr="00852941">
        <w:rPr>
          <w:rFonts w:ascii="Times New Roman" w:hAnsi="Times New Roman"/>
          <w:sz w:val="22"/>
          <w:szCs w:val="22"/>
        </w:rPr>
        <w:t>HAA5 is a disinfection byproduct (DBP) formed when</w:t>
      </w:r>
      <w:r w:rsidR="0063099C" w:rsidRPr="00852941">
        <w:rPr>
          <w:rFonts w:ascii="Times New Roman" w:hAnsi="Times New Roman"/>
          <w:sz w:val="22"/>
          <w:szCs w:val="22"/>
        </w:rPr>
        <w:t xml:space="preserve"> </w:t>
      </w:r>
      <w:r w:rsidRPr="00852941">
        <w:rPr>
          <w:rFonts w:ascii="Times New Roman" w:hAnsi="Times New Roman"/>
          <w:sz w:val="22"/>
          <w:szCs w:val="22"/>
        </w:rPr>
        <w:t xml:space="preserve">naturally occurring organics in water react with disinfectants such as Chlorine and Ozone. </w:t>
      </w:r>
      <w:r w:rsidR="00AB44FA" w:rsidRPr="00852941">
        <w:rPr>
          <w:rFonts w:ascii="Times New Roman" w:hAnsi="Times New Roman"/>
          <w:sz w:val="22"/>
          <w:szCs w:val="22"/>
        </w:rPr>
        <w:t>Many</w:t>
      </w:r>
      <w:r w:rsidR="008F6888" w:rsidRPr="00852941">
        <w:rPr>
          <w:rFonts w:ascii="Times New Roman" w:hAnsi="Times New Roman"/>
          <w:sz w:val="22"/>
          <w:szCs w:val="22"/>
        </w:rPr>
        <w:t xml:space="preserve"> factors</w:t>
      </w:r>
      <w:r w:rsidRPr="00852941">
        <w:rPr>
          <w:rFonts w:ascii="Times New Roman" w:hAnsi="Times New Roman"/>
          <w:sz w:val="22"/>
          <w:szCs w:val="22"/>
        </w:rPr>
        <w:t xml:space="preserve"> can influence the formation of DBP</w:t>
      </w:r>
      <w:r w:rsidR="00BE4EFE" w:rsidRPr="00852941">
        <w:rPr>
          <w:rFonts w:ascii="Times New Roman" w:hAnsi="Times New Roman"/>
          <w:sz w:val="22"/>
          <w:szCs w:val="22"/>
        </w:rPr>
        <w:t xml:space="preserve">s. They </w:t>
      </w:r>
      <w:r w:rsidR="008F6888" w:rsidRPr="00852941">
        <w:rPr>
          <w:rFonts w:ascii="Times New Roman" w:hAnsi="Times New Roman"/>
          <w:sz w:val="22"/>
          <w:szCs w:val="22"/>
        </w:rPr>
        <w:t>include but</w:t>
      </w:r>
      <w:r w:rsidR="00BE4EFE" w:rsidRPr="00852941">
        <w:rPr>
          <w:rFonts w:ascii="Times New Roman" w:hAnsi="Times New Roman"/>
          <w:sz w:val="22"/>
          <w:szCs w:val="22"/>
        </w:rPr>
        <w:t xml:space="preserve"> are not limited to</w:t>
      </w:r>
      <w:r w:rsidR="00E63AFD" w:rsidRPr="00852941">
        <w:rPr>
          <w:rFonts w:ascii="Times New Roman" w:hAnsi="Times New Roman"/>
          <w:sz w:val="22"/>
          <w:szCs w:val="22"/>
        </w:rPr>
        <w:t xml:space="preserve"> the age of the water in distribution systems,</w:t>
      </w:r>
      <w:r w:rsidR="00BE4EFE" w:rsidRPr="00852941">
        <w:rPr>
          <w:rFonts w:ascii="Times New Roman" w:hAnsi="Times New Roman"/>
          <w:sz w:val="22"/>
          <w:szCs w:val="22"/>
        </w:rPr>
        <w:t xml:space="preserve"> the buildup of bi</w:t>
      </w:r>
      <w:r w:rsidR="00E63AFD" w:rsidRPr="00852941">
        <w:rPr>
          <w:rFonts w:ascii="Times New Roman" w:hAnsi="Times New Roman"/>
          <w:sz w:val="22"/>
          <w:szCs w:val="22"/>
        </w:rPr>
        <w:t xml:space="preserve">ofilms in distribution systems, </w:t>
      </w:r>
      <w:r w:rsidR="00BE4EFE" w:rsidRPr="00852941">
        <w:rPr>
          <w:rFonts w:ascii="Times New Roman" w:hAnsi="Times New Roman"/>
          <w:sz w:val="22"/>
          <w:szCs w:val="22"/>
        </w:rPr>
        <w:t>and increased water temperatures.</w:t>
      </w:r>
    </w:p>
    <w:p w:rsidR="004F72B5" w:rsidRPr="00852941" w:rsidRDefault="004F72B5" w:rsidP="00485592">
      <w:pPr>
        <w:rPr>
          <w:rFonts w:ascii="Times New Roman" w:hAnsi="Times New Roman"/>
          <w:sz w:val="22"/>
          <w:szCs w:val="22"/>
          <w:highlight w:val="yellow"/>
        </w:rPr>
      </w:pPr>
    </w:p>
    <w:p w:rsidR="00485592" w:rsidRPr="00852941" w:rsidRDefault="008F6888" w:rsidP="00485592">
      <w:pPr>
        <w:rPr>
          <w:rFonts w:ascii="Times New Roman" w:hAnsi="Times New Roman"/>
          <w:sz w:val="22"/>
          <w:szCs w:val="22"/>
        </w:rPr>
      </w:pPr>
      <w:r w:rsidRPr="00852941">
        <w:rPr>
          <w:rFonts w:ascii="Times New Roman" w:hAnsi="Times New Roman"/>
          <w:sz w:val="22"/>
          <w:szCs w:val="22"/>
        </w:rPr>
        <w:t>To</w:t>
      </w:r>
      <w:r w:rsidR="00005425" w:rsidRPr="00852941">
        <w:rPr>
          <w:rFonts w:ascii="Times New Roman" w:hAnsi="Times New Roman"/>
          <w:sz w:val="22"/>
          <w:szCs w:val="22"/>
        </w:rPr>
        <w:t xml:space="preserve"> </w:t>
      </w:r>
      <w:r w:rsidR="00A812F4" w:rsidRPr="00852941">
        <w:rPr>
          <w:rFonts w:ascii="Times New Roman" w:hAnsi="Times New Roman"/>
          <w:sz w:val="22"/>
          <w:szCs w:val="22"/>
        </w:rPr>
        <w:t>prevent</w:t>
      </w:r>
      <w:r w:rsidR="00B67C0C" w:rsidRPr="00852941">
        <w:rPr>
          <w:rFonts w:ascii="Times New Roman" w:hAnsi="Times New Roman"/>
          <w:sz w:val="22"/>
          <w:szCs w:val="22"/>
        </w:rPr>
        <w:t xml:space="preserve"> the</w:t>
      </w:r>
      <w:r w:rsidR="00A812F4" w:rsidRPr="00852941">
        <w:rPr>
          <w:rFonts w:ascii="Times New Roman" w:hAnsi="Times New Roman"/>
          <w:sz w:val="22"/>
          <w:szCs w:val="22"/>
        </w:rPr>
        <w:t xml:space="preserve"> formation of DBPs</w:t>
      </w:r>
      <w:r w:rsidR="00B67C0C" w:rsidRPr="00852941">
        <w:rPr>
          <w:rFonts w:ascii="Times New Roman" w:hAnsi="Times New Roman"/>
          <w:sz w:val="22"/>
          <w:szCs w:val="22"/>
        </w:rPr>
        <w:t xml:space="preserve">, the </w:t>
      </w:r>
      <w:r w:rsidR="004E5064" w:rsidRPr="00852941">
        <w:rPr>
          <w:rFonts w:ascii="Times New Roman" w:hAnsi="Times New Roman"/>
          <w:sz w:val="22"/>
          <w:szCs w:val="22"/>
        </w:rPr>
        <w:t xml:space="preserve">Utilities Department has </w:t>
      </w:r>
      <w:r w:rsidR="001C5D01" w:rsidRPr="00852941">
        <w:rPr>
          <w:rFonts w:ascii="Times New Roman" w:hAnsi="Times New Roman"/>
          <w:sz w:val="22"/>
          <w:szCs w:val="22"/>
        </w:rPr>
        <w:t>employed</w:t>
      </w:r>
      <w:r w:rsidR="004E5064" w:rsidRPr="00852941">
        <w:rPr>
          <w:rFonts w:ascii="Times New Roman" w:hAnsi="Times New Roman"/>
          <w:sz w:val="22"/>
          <w:szCs w:val="22"/>
        </w:rPr>
        <w:t xml:space="preserve"> a</w:t>
      </w:r>
      <w:r w:rsidR="00B67C0C" w:rsidRPr="00852941">
        <w:rPr>
          <w:rFonts w:ascii="Times New Roman" w:hAnsi="Times New Roman"/>
          <w:sz w:val="22"/>
          <w:szCs w:val="22"/>
        </w:rPr>
        <w:t xml:space="preserve"> comprehensive water quality management program. </w:t>
      </w:r>
      <w:r w:rsidR="00377CE7">
        <w:rPr>
          <w:rFonts w:ascii="Times New Roman" w:hAnsi="Times New Roman"/>
          <w:sz w:val="22"/>
          <w:szCs w:val="22"/>
        </w:rPr>
        <w:t>It</w:t>
      </w:r>
      <w:r w:rsidR="00B67C0C" w:rsidRPr="00852941">
        <w:rPr>
          <w:rFonts w:ascii="Times New Roman" w:hAnsi="Times New Roman"/>
          <w:sz w:val="22"/>
          <w:szCs w:val="22"/>
        </w:rPr>
        <w:t xml:space="preserve"> </w:t>
      </w:r>
      <w:r w:rsidR="00740236" w:rsidRPr="00852941">
        <w:rPr>
          <w:rFonts w:ascii="Times New Roman" w:hAnsi="Times New Roman"/>
          <w:sz w:val="22"/>
          <w:szCs w:val="22"/>
        </w:rPr>
        <w:t>includes</w:t>
      </w:r>
      <w:r w:rsidR="00B67C0C" w:rsidRPr="00852941">
        <w:rPr>
          <w:rFonts w:ascii="Times New Roman" w:hAnsi="Times New Roman"/>
          <w:sz w:val="22"/>
          <w:szCs w:val="22"/>
        </w:rPr>
        <w:t xml:space="preserve"> a</w:t>
      </w:r>
      <w:r w:rsidR="004E5064" w:rsidRPr="00852941">
        <w:rPr>
          <w:rFonts w:ascii="Times New Roman" w:hAnsi="Times New Roman"/>
          <w:sz w:val="22"/>
          <w:szCs w:val="22"/>
        </w:rPr>
        <w:t xml:space="preserve"> </w:t>
      </w:r>
      <w:r w:rsidR="00C5438A" w:rsidRPr="00852941">
        <w:rPr>
          <w:rFonts w:ascii="Times New Roman" w:hAnsi="Times New Roman"/>
          <w:sz w:val="22"/>
          <w:szCs w:val="22"/>
        </w:rPr>
        <w:t>recurring</w:t>
      </w:r>
      <w:r w:rsidR="004E5064" w:rsidRPr="00852941">
        <w:rPr>
          <w:rFonts w:ascii="Times New Roman" w:hAnsi="Times New Roman"/>
          <w:sz w:val="22"/>
          <w:szCs w:val="22"/>
        </w:rPr>
        <w:t xml:space="preserve"> </w:t>
      </w:r>
      <w:r w:rsidR="00C6163C" w:rsidRPr="00852941">
        <w:rPr>
          <w:rFonts w:ascii="Times New Roman" w:hAnsi="Times New Roman"/>
          <w:sz w:val="22"/>
          <w:szCs w:val="22"/>
        </w:rPr>
        <w:t xml:space="preserve">schedule </w:t>
      </w:r>
      <w:r w:rsidR="00DF3D8B" w:rsidRPr="00852941">
        <w:rPr>
          <w:rFonts w:ascii="Times New Roman" w:hAnsi="Times New Roman"/>
          <w:sz w:val="22"/>
          <w:szCs w:val="22"/>
        </w:rPr>
        <w:t xml:space="preserve">of </w:t>
      </w:r>
      <w:r w:rsidR="004E5064" w:rsidRPr="00852941">
        <w:rPr>
          <w:rFonts w:ascii="Times New Roman" w:hAnsi="Times New Roman"/>
          <w:sz w:val="22"/>
          <w:szCs w:val="22"/>
        </w:rPr>
        <w:t xml:space="preserve">centralized flushing to </w:t>
      </w:r>
      <w:r w:rsidR="00A609E7" w:rsidRPr="00852941">
        <w:rPr>
          <w:rFonts w:ascii="Times New Roman" w:hAnsi="Times New Roman"/>
          <w:sz w:val="22"/>
          <w:szCs w:val="22"/>
        </w:rPr>
        <w:t>improve DBP precursor removal</w:t>
      </w:r>
      <w:r w:rsidR="00E705F5" w:rsidRPr="00852941">
        <w:rPr>
          <w:rFonts w:ascii="Times New Roman" w:hAnsi="Times New Roman"/>
          <w:sz w:val="22"/>
          <w:szCs w:val="22"/>
        </w:rPr>
        <w:t xml:space="preserve"> </w:t>
      </w:r>
      <w:r w:rsidR="00A609E7" w:rsidRPr="00852941">
        <w:rPr>
          <w:rFonts w:ascii="Times New Roman" w:hAnsi="Times New Roman"/>
          <w:sz w:val="22"/>
          <w:szCs w:val="22"/>
        </w:rPr>
        <w:t xml:space="preserve">and </w:t>
      </w:r>
      <w:r w:rsidR="00A812F4" w:rsidRPr="00852941">
        <w:rPr>
          <w:rFonts w:ascii="Times New Roman" w:hAnsi="Times New Roman"/>
          <w:sz w:val="22"/>
          <w:szCs w:val="22"/>
        </w:rPr>
        <w:t>adjustments</w:t>
      </w:r>
      <w:r w:rsidR="00B67C0C" w:rsidRPr="00852941">
        <w:rPr>
          <w:rFonts w:ascii="Times New Roman" w:hAnsi="Times New Roman"/>
          <w:sz w:val="22"/>
          <w:szCs w:val="22"/>
        </w:rPr>
        <w:t xml:space="preserve"> of</w:t>
      </w:r>
      <w:r w:rsidR="004E5064" w:rsidRPr="00852941">
        <w:rPr>
          <w:rFonts w:ascii="Times New Roman" w:hAnsi="Times New Roman"/>
          <w:sz w:val="22"/>
          <w:szCs w:val="22"/>
        </w:rPr>
        <w:t xml:space="preserve"> disinfect</w:t>
      </w:r>
      <w:r w:rsidR="00E63AFD" w:rsidRPr="00852941">
        <w:rPr>
          <w:rFonts w:ascii="Times New Roman" w:hAnsi="Times New Roman"/>
          <w:sz w:val="22"/>
          <w:szCs w:val="22"/>
        </w:rPr>
        <w:t>ant</w:t>
      </w:r>
      <w:r w:rsidR="004E5064" w:rsidRPr="00852941">
        <w:rPr>
          <w:rFonts w:ascii="Times New Roman" w:hAnsi="Times New Roman"/>
          <w:sz w:val="22"/>
          <w:szCs w:val="22"/>
        </w:rPr>
        <w:t xml:space="preserve"> feed rates</w:t>
      </w:r>
      <w:r w:rsidR="00B67C0C" w:rsidRPr="00852941">
        <w:rPr>
          <w:rFonts w:ascii="Times New Roman" w:hAnsi="Times New Roman"/>
          <w:sz w:val="22"/>
          <w:szCs w:val="22"/>
        </w:rPr>
        <w:t>.</w:t>
      </w:r>
      <w:r w:rsidR="004E5064" w:rsidRPr="00852941">
        <w:rPr>
          <w:rFonts w:ascii="Times New Roman" w:hAnsi="Times New Roman"/>
          <w:sz w:val="22"/>
          <w:szCs w:val="22"/>
        </w:rPr>
        <w:t xml:space="preserve"> </w:t>
      </w:r>
      <w:r w:rsidR="00E63AFD" w:rsidRPr="00852941">
        <w:rPr>
          <w:rFonts w:ascii="Times New Roman" w:hAnsi="Times New Roman"/>
          <w:sz w:val="22"/>
          <w:szCs w:val="22"/>
        </w:rPr>
        <w:t>Steps are also being taken to manage water storage tank levels to prevent stagnation</w:t>
      </w:r>
      <w:r w:rsidR="007F5192">
        <w:rPr>
          <w:rFonts w:ascii="Times New Roman" w:hAnsi="Times New Roman"/>
          <w:sz w:val="22"/>
          <w:szCs w:val="22"/>
        </w:rPr>
        <w:t>, elevated water temperatures</w:t>
      </w:r>
      <w:r w:rsidR="00377CE7">
        <w:rPr>
          <w:rFonts w:ascii="Times New Roman" w:hAnsi="Times New Roman"/>
          <w:sz w:val="22"/>
          <w:szCs w:val="22"/>
        </w:rPr>
        <w:t xml:space="preserve"> and </w:t>
      </w:r>
      <w:r w:rsidR="004F72B5" w:rsidRPr="00852941">
        <w:rPr>
          <w:rFonts w:ascii="Times New Roman" w:hAnsi="Times New Roman"/>
          <w:sz w:val="22"/>
          <w:szCs w:val="22"/>
        </w:rPr>
        <w:t>water quality degradation</w:t>
      </w:r>
      <w:r w:rsidR="004E5064" w:rsidRPr="00852941">
        <w:rPr>
          <w:rFonts w:ascii="Times New Roman" w:hAnsi="Times New Roman"/>
          <w:sz w:val="22"/>
          <w:szCs w:val="22"/>
        </w:rPr>
        <w:t>.</w:t>
      </w:r>
      <w:r w:rsidR="00896406" w:rsidRPr="00852941">
        <w:rPr>
          <w:rFonts w:ascii="Times New Roman" w:hAnsi="Times New Roman"/>
          <w:sz w:val="22"/>
          <w:szCs w:val="22"/>
        </w:rPr>
        <w:t xml:space="preserve"> </w:t>
      </w:r>
      <w:r w:rsidR="00632991" w:rsidRPr="00852941">
        <w:rPr>
          <w:rFonts w:ascii="Times New Roman" w:hAnsi="Times New Roman"/>
          <w:sz w:val="22"/>
          <w:szCs w:val="22"/>
        </w:rPr>
        <w:t>Th</w:t>
      </w:r>
      <w:r w:rsidR="00A77EED" w:rsidRPr="00852941">
        <w:rPr>
          <w:rFonts w:ascii="Times New Roman" w:hAnsi="Times New Roman"/>
          <w:sz w:val="22"/>
          <w:szCs w:val="22"/>
        </w:rPr>
        <w:t>is</w:t>
      </w:r>
      <w:r w:rsidR="00E705F5" w:rsidRPr="00852941">
        <w:rPr>
          <w:rFonts w:ascii="Times New Roman" w:hAnsi="Times New Roman"/>
          <w:sz w:val="22"/>
          <w:szCs w:val="22"/>
        </w:rPr>
        <w:t xml:space="preserve"> </w:t>
      </w:r>
      <w:r w:rsidR="004A0EAB" w:rsidRPr="00852941">
        <w:rPr>
          <w:rFonts w:ascii="Times New Roman" w:hAnsi="Times New Roman"/>
          <w:sz w:val="22"/>
          <w:szCs w:val="22"/>
        </w:rPr>
        <w:t>is in addition to</w:t>
      </w:r>
      <w:r w:rsidR="00A77EED" w:rsidRPr="00852941">
        <w:rPr>
          <w:rFonts w:ascii="Times New Roman" w:hAnsi="Times New Roman"/>
          <w:sz w:val="22"/>
          <w:szCs w:val="22"/>
        </w:rPr>
        <w:t xml:space="preserve"> </w:t>
      </w:r>
      <w:r w:rsidR="001C5D01" w:rsidRPr="00852941">
        <w:rPr>
          <w:rFonts w:ascii="Times New Roman" w:hAnsi="Times New Roman"/>
          <w:sz w:val="22"/>
          <w:szCs w:val="22"/>
        </w:rPr>
        <w:t xml:space="preserve">our </w:t>
      </w:r>
      <w:r w:rsidR="00896406" w:rsidRPr="00852941">
        <w:rPr>
          <w:rFonts w:ascii="Times New Roman" w:hAnsi="Times New Roman"/>
          <w:sz w:val="22"/>
          <w:szCs w:val="22"/>
        </w:rPr>
        <w:t xml:space="preserve">water quality </w:t>
      </w:r>
      <w:r w:rsidR="00632991" w:rsidRPr="00852941">
        <w:rPr>
          <w:rFonts w:ascii="Times New Roman" w:hAnsi="Times New Roman"/>
          <w:sz w:val="22"/>
          <w:szCs w:val="22"/>
        </w:rPr>
        <w:t>improvement</w:t>
      </w:r>
      <w:r w:rsidR="00DF3D8B" w:rsidRPr="00852941">
        <w:rPr>
          <w:rFonts w:ascii="Times New Roman" w:hAnsi="Times New Roman"/>
          <w:sz w:val="22"/>
          <w:szCs w:val="22"/>
        </w:rPr>
        <w:t xml:space="preserve"> </w:t>
      </w:r>
      <w:r w:rsidR="001C5D01" w:rsidRPr="00852941">
        <w:rPr>
          <w:rFonts w:ascii="Times New Roman" w:hAnsi="Times New Roman"/>
          <w:sz w:val="22"/>
          <w:szCs w:val="22"/>
        </w:rPr>
        <w:t xml:space="preserve">project </w:t>
      </w:r>
      <w:r w:rsidR="00740236" w:rsidRPr="00852941">
        <w:rPr>
          <w:rFonts w:ascii="Times New Roman" w:hAnsi="Times New Roman"/>
          <w:sz w:val="22"/>
          <w:szCs w:val="22"/>
        </w:rPr>
        <w:t xml:space="preserve">recently completed to improve our ozonation </w:t>
      </w:r>
      <w:r w:rsidR="00894ABD" w:rsidRPr="00852941">
        <w:rPr>
          <w:rFonts w:ascii="Times New Roman" w:hAnsi="Times New Roman"/>
          <w:sz w:val="22"/>
          <w:szCs w:val="22"/>
        </w:rPr>
        <w:t xml:space="preserve">process </w:t>
      </w:r>
      <w:r w:rsidR="00740236" w:rsidRPr="00852941">
        <w:rPr>
          <w:rFonts w:ascii="Times New Roman" w:hAnsi="Times New Roman"/>
          <w:sz w:val="22"/>
          <w:szCs w:val="22"/>
        </w:rPr>
        <w:t xml:space="preserve">and our project to </w:t>
      </w:r>
      <w:r w:rsidR="0056769B" w:rsidRPr="00852941">
        <w:rPr>
          <w:rFonts w:ascii="Times New Roman" w:hAnsi="Times New Roman"/>
          <w:sz w:val="22"/>
          <w:szCs w:val="22"/>
        </w:rPr>
        <w:t>clean and disinfect our three one-</w:t>
      </w:r>
      <w:r w:rsidR="00BA2E36" w:rsidRPr="00852941">
        <w:rPr>
          <w:rFonts w:ascii="Times New Roman" w:hAnsi="Times New Roman"/>
          <w:sz w:val="22"/>
          <w:szCs w:val="22"/>
        </w:rPr>
        <w:t>million-gallon</w:t>
      </w:r>
      <w:r w:rsidR="001C5D01" w:rsidRPr="00852941">
        <w:rPr>
          <w:rFonts w:ascii="Times New Roman" w:hAnsi="Times New Roman"/>
          <w:sz w:val="22"/>
          <w:szCs w:val="22"/>
        </w:rPr>
        <w:t xml:space="preserve"> potable water ground storage tanks</w:t>
      </w:r>
      <w:r w:rsidR="00740236" w:rsidRPr="00852941">
        <w:rPr>
          <w:rFonts w:ascii="Times New Roman" w:hAnsi="Times New Roman"/>
          <w:sz w:val="22"/>
          <w:szCs w:val="22"/>
        </w:rPr>
        <w:t>.</w:t>
      </w:r>
    </w:p>
    <w:p w:rsidR="00DD552A" w:rsidRPr="00852941" w:rsidRDefault="00DD552A" w:rsidP="00485592">
      <w:pPr>
        <w:rPr>
          <w:rFonts w:ascii="Times New Roman" w:hAnsi="Times New Roman"/>
          <w:sz w:val="22"/>
          <w:szCs w:val="22"/>
        </w:rPr>
      </w:pPr>
    </w:p>
    <w:p w:rsidR="00C6163C" w:rsidRPr="00852941" w:rsidRDefault="00E752AB" w:rsidP="00485592">
      <w:pPr>
        <w:rPr>
          <w:rFonts w:ascii="Times New Roman" w:hAnsi="Times New Roman"/>
          <w:sz w:val="22"/>
          <w:szCs w:val="22"/>
        </w:rPr>
      </w:pPr>
      <w:bookmarkStart w:id="0" w:name="_Hlk510096935"/>
      <w:r w:rsidRPr="00852941">
        <w:rPr>
          <w:rFonts w:ascii="Times New Roman" w:hAnsi="Times New Roman"/>
          <w:sz w:val="22"/>
          <w:szCs w:val="22"/>
        </w:rPr>
        <w:t>T</w:t>
      </w:r>
      <w:r w:rsidR="00E705F5" w:rsidRPr="00852941">
        <w:rPr>
          <w:rFonts w:ascii="Times New Roman" w:hAnsi="Times New Roman"/>
          <w:sz w:val="22"/>
          <w:szCs w:val="22"/>
        </w:rPr>
        <w:t>hese actions</w:t>
      </w:r>
      <w:r w:rsidRPr="00852941">
        <w:rPr>
          <w:rFonts w:ascii="Times New Roman" w:hAnsi="Times New Roman"/>
          <w:sz w:val="22"/>
          <w:szCs w:val="22"/>
        </w:rPr>
        <w:t xml:space="preserve"> have</w:t>
      </w:r>
      <w:r w:rsidR="00377CE7">
        <w:rPr>
          <w:rFonts w:ascii="Times New Roman" w:hAnsi="Times New Roman"/>
          <w:sz w:val="22"/>
          <w:szCs w:val="22"/>
        </w:rPr>
        <w:t xml:space="preserve"> greatly</w:t>
      </w:r>
      <w:r w:rsidRPr="00852941">
        <w:rPr>
          <w:rFonts w:ascii="Times New Roman" w:hAnsi="Times New Roman"/>
          <w:sz w:val="22"/>
          <w:szCs w:val="22"/>
        </w:rPr>
        <w:t xml:space="preserve"> improv</w:t>
      </w:r>
      <w:r w:rsidR="0056769B" w:rsidRPr="00852941">
        <w:rPr>
          <w:rFonts w:ascii="Times New Roman" w:hAnsi="Times New Roman"/>
          <w:sz w:val="22"/>
          <w:szCs w:val="22"/>
        </w:rPr>
        <w:t>ed the water quality</w:t>
      </w:r>
      <w:r w:rsidR="00F00709" w:rsidRPr="00852941">
        <w:rPr>
          <w:rFonts w:ascii="Times New Roman" w:hAnsi="Times New Roman"/>
          <w:sz w:val="22"/>
          <w:szCs w:val="22"/>
        </w:rPr>
        <w:t xml:space="preserve"> in the </w:t>
      </w:r>
      <w:r w:rsidR="00AD28E0" w:rsidRPr="00852941">
        <w:rPr>
          <w:rFonts w:ascii="Times New Roman" w:hAnsi="Times New Roman"/>
          <w:sz w:val="22"/>
          <w:szCs w:val="22"/>
        </w:rPr>
        <w:t xml:space="preserve">distribution </w:t>
      </w:r>
      <w:r w:rsidR="00F00709" w:rsidRPr="00852941">
        <w:rPr>
          <w:rFonts w:ascii="Times New Roman" w:hAnsi="Times New Roman"/>
          <w:sz w:val="22"/>
          <w:szCs w:val="22"/>
        </w:rPr>
        <w:t>system</w:t>
      </w:r>
      <w:r w:rsidRPr="00852941">
        <w:rPr>
          <w:rFonts w:ascii="Times New Roman" w:hAnsi="Times New Roman"/>
          <w:sz w:val="22"/>
          <w:szCs w:val="22"/>
        </w:rPr>
        <w:t>.</w:t>
      </w:r>
      <w:r w:rsidR="006067C8" w:rsidRPr="00852941">
        <w:rPr>
          <w:rFonts w:ascii="Times New Roman" w:hAnsi="Times New Roman"/>
          <w:sz w:val="22"/>
          <w:szCs w:val="22"/>
        </w:rPr>
        <w:t xml:space="preserve"> </w:t>
      </w:r>
      <w:r w:rsidR="002836E5" w:rsidRPr="00852941">
        <w:rPr>
          <w:rFonts w:ascii="Times New Roman" w:hAnsi="Times New Roman"/>
          <w:sz w:val="22"/>
          <w:szCs w:val="22"/>
        </w:rPr>
        <w:t xml:space="preserve">Though these low levels </w:t>
      </w:r>
      <w:r w:rsidR="006A1040" w:rsidRPr="00852941">
        <w:rPr>
          <w:rFonts w:ascii="Times New Roman" w:hAnsi="Times New Roman"/>
          <w:sz w:val="22"/>
          <w:szCs w:val="22"/>
        </w:rPr>
        <w:t xml:space="preserve">do not pose a threat to the quality of the water supplied, the city feels it is important that all water quality information be made available. </w:t>
      </w:r>
      <w:bookmarkEnd w:id="0"/>
    </w:p>
    <w:p w:rsidR="006A1040" w:rsidRPr="00852941" w:rsidRDefault="006A1040" w:rsidP="00485592">
      <w:pPr>
        <w:rPr>
          <w:rFonts w:ascii="Times New Roman" w:hAnsi="Times New Roman"/>
          <w:sz w:val="22"/>
          <w:szCs w:val="22"/>
        </w:rPr>
      </w:pPr>
    </w:p>
    <w:p w:rsidR="00D37843" w:rsidRPr="00852941" w:rsidRDefault="00485592" w:rsidP="00485592">
      <w:pPr>
        <w:rPr>
          <w:rFonts w:ascii="Times New Roman" w:hAnsi="Times New Roman"/>
          <w:sz w:val="22"/>
          <w:szCs w:val="22"/>
        </w:rPr>
      </w:pPr>
      <w:r w:rsidRPr="00852941">
        <w:rPr>
          <w:rFonts w:ascii="Times New Roman" w:hAnsi="Times New Roman"/>
          <w:sz w:val="22"/>
          <w:szCs w:val="22"/>
        </w:rPr>
        <w:t xml:space="preserve">For more information, please contact </w:t>
      </w:r>
      <w:r w:rsidR="00A609E7" w:rsidRPr="00852941">
        <w:rPr>
          <w:rFonts w:ascii="Times New Roman" w:hAnsi="Times New Roman"/>
          <w:sz w:val="22"/>
          <w:szCs w:val="22"/>
        </w:rPr>
        <w:t>the City of Valdosta Utilities Department</w:t>
      </w:r>
      <w:r w:rsidRPr="00852941">
        <w:rPr>
          <w:rFonts w:ascii="Times New Roman" w:hAnsi="Times New Roman"/>
          <w:sz w:val="22"/>
          <w:szCs w:val="22"/>
        </w:rPr>
        <w:t xml:space="preserve"> </w:t>
      </w:r>
      <w:r w:rsidR="00A609E7" w:rsidRPr="00852941">
        <w:rPr>
          <w:rFonts w:ascii="Times New Roman" w:hAnsi="Times New Roman"/>
          <w:sz w:val="22"/>
          <w:szCs w:val="22"/>
        </w:rPr>
        <w:t>at (229) 259-3592.</w:t>
      </w:r>
    </w:p>
    <w:p w:rsidR="00CE6FAA" w:rsidRPr="0056769B" w:rsidRDefault="00CE6FAA" w:rsidP="00485592">
      <w:pPr>
        <w:rPr>
          <w:rFonts w:ascii="Times New Roman" w:hAnsi="Times New Roman"/>
          <w:sz w:val="19"/>
          <w:szCs w:val="19"/>
        </w:rPr>
      </w:pPr>
    </w:p>
    <w:p w:rsidR="0069135B" w:rsidRPr="0056769B" w:rsidRDefault="00E705F5" w:rsidP="00485592">
      <w:pPr>
        <w:rPr>
          <w:rFonts w:ascii="Times New Roman" w:hAnsi="Times New Roman"/>
          <w:i/>
          <w:sz w:val="19"/>
          <w:szCs w:val="19"/>
        </w:rPr>
      </w:pPr>
      <w:r w:rsidRPr="0056769B">
        <w:rPr>
          <w:rFonts w:ascii="Times New Roman" w:hAnsi="Times New Roman"/>
          <w:i/>
          <w:sz w:val="19"/>
          <w:szCs w:val="19"/>
        </w:rPr>
        <w:t>*</w:t>
      </w:r>
      <w:r w:rsidR="0056769B" w:rsidRPr="0056769B">
        <w:rPr>
          <w:rFonts w:ascii="Times New Roman" w:hAnsi="Times New Roman"/>
          <w:i/>
          <w:sz w:val="19"/>
          <w:szCs w:val="19"/>
        </w:rPr>
        <w:t>To ensure transparency on our part, p</w:t>
      </w:r>
      <w:r w:rsidR="00485592" w:rsidRPr="0056769B">
        <w:rPr>
          <w:rFonts w:ascii="Times New Roman" w:hAnsi="Times New Roman"/>
          <w:i/>
          <w:sz w:val="19"/>
          <w:szCs w:val="19"/>
        </w:rPr>
        <w:t>lease share this information with all the other people who drink this water, especially those who may not have received this notice directly (for example, people in apartments, nursing homes, schools, and businesses).</w:t>
      </w:r>
      <w:r w:rsidR="00377CE7">
        <w:rPr>
          <w:rFonts w:ascii="Times New Roman" w:hAnsi="Times New Roman"/>
          <w:i/>
          <w:sz w:val="19"/>
          <w:szCs w:val="19"/>
        </w:rPr>
        <w:t xml:space="preserve"> </w:t>
      </w:r>
      <w:r w:rsidR="0056769B" w:rsidRPr="0056769B">
        <w:rPr>
          <w:rFonts w:ascii="Times New Roman" w:hAnsi="Times New Roman"/>
          <w:i/>
          <w:sz w:val="19"/>
          <w:szCs w:val="19"/>
        </w:rPr>
        <w:t>Otherwise, there is nothing you need to do concerning this event.</w:t>
      </w:r>
    </w:p>
    <w:p w:rsidR="00852941" w:rsidRDefault="00852941" w:rsidP="00485592">
      <w:pPr>
        <w:rPr>
          <w:rFonts w:ascii="Times New Roman" w:hAnsi="Times New Roman"/>
          <w:sz w:val="19"/>
          <w:szCs w:val="19"/>
        </w:rPr>
      </w:pPr>
    </w:p>
    <w:p w:rsidR="004C7085" w:rsidRPr="0056769B" w:rsidRDefault="00485592" w:rsidP="00485592">
      <w:pPr>
        <w:rPr>
          <w:rFonts w:ascii="Times New Roman" w:hAnsi="Times New Roman"/>
          <w:sz w:val="19"/>
          <w:szCs w:val="19"/>
        </w:rPr>
      </w:pPr>
      <w:r w:rsidRPr="0056769B">
        <w:rPr>
          <w:rFonts w:ascii="Times New Roman" w:hAnsi="Times New Roman"/>
          <w:sz w:val="19"/>
          <w:szCs w:val="19"/>
        </w:rPr>
        <w:t xml:space="preserve">WSID: </w:t>
      </w:r>
      <w:r w:rsidR="000D624F" w:rsidRPr="0056769B">
        <w:rPr>
          <w:rFonts w:ascii="Times New Roman" w:hAnsi="Times New Roman"/>
          <w:sz w:val="19"/>
          <w:szCs w:val="19"/>
        </w:rPr>
        <w:t>1850002</w:t>
      </w:r>
      <w:r w:rsidR="00377CE7">
        <w:rPr>
          <w:rFonts w:ascii="Times New Roman" w:hAnsi="Times New Roman"/>
          <w:sz w:val="19"/>
          <w:szCs w:val="19"/>
        </w:rPr>
        <w:t xml:space="preserve">; </w:t>
      </w:r>
      <w:r w:rsidR="00CF72D9" w:rsidRPr="0056769B">
        <w:rPr>
          <w:rFonts w:ascii="Times New Roman" w:hAnsi="Times New Roman"/>
          <w:sz w:val="19"/>
          <w:szCs w:val="19"/>
        </w:rPr>
        <w:t>Violation</w:t>
      </w:r>
      <w:r w:rsidRPr="0056769B">
        <w:rPr>
          <w:rFonts w:ascii="Times New Roman" w:hAnsi="Times New Roman"/>
          <w:sz w:val="19"/>
          <w:szCs w:val="19"/>
        </w:rPr>
        <w:t xml:space="preserve"> ID: </w:t>
      </w:r>
      <w:r w:rsidR="000D624F" w:rsidRPr="0056769B">
        <w:rPr>
          <w:rFonts w:ascii="Times New Roman" w:hAnsi="Times New Roman"/>
          <w:sz w:val="19"/>
          <w:szCs w:val="19"/>
        </w:rPr>
        <w:t>20</w:t>
      </w:r>
      <w:r w:rsidR="00323F7C">
        <w:rPr>
          <w:rFonts w:ascii="Times New Roman" w:hAnsi="Times New Roman"/>
          <w:sz w:val="19"/>
          <w:szCs w:val="19"/>
        </w:rPr>
        <w:t>21</w:t>
      </w:r>
      <w:r w:rsidR="008D39DE" w:rsidRPr="0056769B">
        <w:rPr>
          <w:rFonts w:ascii="Times New Roman" w:hAnsi="Times New Roman"/>
          <w:sz w:val="19"/>
          <w:szCs w:val="19"/>
        </w:rPr>
        <w:t>-1253</w:t>
      </w:r>
      <w:r w:rsidR="00323F7C">
        <w:rPr>
          <w:rFonts w:ascii="Times New Roman" w:hAnsi="Times New Roman"/>
          <w:sz w:val="19"/>
          <w:szCs w:val="19"/>
        </w:rPr>
        <w:t>9</w:t>
      </w:r>
    </w:p>
    <w:sectPr w:rsidR="004C7085" w:rsidRPr="0056769B" w:rsidSect="00701B0B">
      <w:footerReference w:type="default" r:id="rId8"/>
      <w:footerReference w:type="first" r:id="rId9"/>
      <w:pgSz w:w="12240" w:h="15840" w:code="1"/>
      <w:pgMar w:top="1152" w:right="1152" w:bottom="1152" w:left="1152" w:header="72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43FE" w:rsidRDefault="00CB43FE">
      <w:r>
        <w:separator/>
      </w:r>
    </w:p>
  </w:endnote>
  <w:endnote w:type="continuationSeparator" w:id="0">
    <w:p w:rsidR="00CB43FE" w:rsidRDefault="00CB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3C38" w:rsidRDefault="00183C38" w:rsidP="00183C38">
    <w:pPr>
      <w:pStyle w:val="Footer"/>
      <w:jc w:val="center"/>
    </w:pPr>
  </w:p>
  <w:p w:rsidR="00183C38" w:rsidRDefault="00183C38" w:rsidP="00183C3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66CE" w:rsidRPr="00EB1BC6" w:rsidRDefault="002266CE">
    <w:pPr>
      <w:pStyle w:val="Footer"/>
      <w:jc w:val="center"/>
      <w:rPr>
        <w:sz w:val="18"/>
        <w:szCs w:val="18"/>
      </w:rPr>
    </w:pPr>
  </w:p>
  <w:p w:rsidR="004C7085" w:rsidRDefault="004C7085">
    <w:pPr>
      <w:pStyle w:val="Footer"/>
      <w:tabs>
        <w:tab w:val="clear" w:pos="4320"/>
        <w:tab w:val="clear" w:pos="8640"/>
      </w:tabs>
      <w:ind w:left="-720"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43FE" w:rsidRDefault="00CB43FE">
      <w:r>
        <w:separator/>
      </w:r>
    </w:p>
  </w:footnote>
  <w:footnote w:type="continuationSeparator" w:id="0">
    <w:p w:rsidR="00CB43FE" w:rsidRDefault="00CB4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2606A"/>
    <w:multiLevelType w:val="hybridMultilevel"/>
    <w:tmpl w:val="97087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15"/>
    <w:rsid w:val="00001416"/>
    <w:rsid w:val="00005425"/>
    <w:rsid w:val="00025749"/>
    <w:rsid w:val="00030E2F"/>
    <w:rsid w:val="00034C6E"/>
    <w:rsid w:val="0003501D"/>
    <w:rsid w:val="00035353"/>
    <w:rsid w:val="00040101"/>
    <w:rsid w:val="00042DF5"/>
    <w:rsid w:val="0005479B"/>
    <w:rsid w:val="00061236"/>
    <w:rsid w:val="000679FA"/>
    <w:rsid w:val="000722C4"/>
    <w:rsid w:val="000741D9"/>
    <w:rsid w:val="000774C0"/>
    <w:rsid w:val="000801EF"/>
    <w:rsid w:val="000B17F2"/>
    <w:rsid w:val="000D30AF"/>
    <w:rsid w:val="000D3BB2"/>
    <w:rsid w:val="000D624F"/>
    <w:rsid w:val="000F48D6"/>
    <w:rsid w:val="001021BD"/>
    <w:rsid w:val="001029C0"/>
    <w:rsid w:val="00121811"/>
    <w:rsid w:val="00136D6F"/>
    <w:rsid w:val="001410BC"/>
    <w:rsid w:val="00146670"/>
    <w:rsid w:val="0015022D"/>
    <w:rsid w:val="00151546"/>
    <w:rsid w:val="0015374D"/>
    <w:rsid w:val="00154992"/>
    <w:rsid w:val="0016490A"/>
    <w:rsid w:val="0017001D"/>
    <w:rsid w:val="001707CB"/>
    <w:rsid w:val="00171167"/>
    <w:rsid w:val="0017225D"/>
    <w:rsid w:val="00174FED"/>
    <w:rsid w:val="00183C38"/>
    <w:rsid w:val="0018520E"/>
    <w:rsid w:val="00192178"/>
    <w:rsid w:val="001B0BBA"/>
    <w:rsid w:val="001B147C"/>
    <w:rsid w:val="001B4BDD"/>
    <w:rsid w:val="001B56BA"/>
    <w:rsid w:val="001C5D01"/>
    <w:rsid w:val="001C7161"/>
    <w:rsid w:val="001E40ED"/>
    <w:rsid w:val="001F6124"/>
    <w:rsid w:val="00200490"/>
    <w:rsid w:val="00203139"/>
    <w:rsid w:val="00207AD3"/>
    <w:rsid w:val="002111BB"/>
    <w:rsid w:val="00216178"/>
    <w:rsid w:val="002251A3"/>
    <w:rsid w:val="002266CE"/>
    <w:rsid w:val="00232AF3"/>
    <w:rsid w:val="00234AE6"/>
    <w:rsid w:val="00234B14"/>
    <w:rsid w:val="002375E8"/>
    <w:rsid w:val="002433F3"/>
    <w:rsid w:val="00270E2C"/>
    <w:rsid w:val="002723C1"/>
    <w:rsid w:val="002764B2"/>
    <w:rsid w:val="00276E1B"/>
    <w:rsid w:val="002836E5"/>
    <w:rsid w:val="00283BF4"/>
    <w:rsid w:val="0029089B"/>
    <w:rsid w:val="00290C64"/>
    <w:rsid w:val="002A1C93"/>
    <w:rsid w:val="002A20A1"/>
    <w:rsid w:val="002A7D8B"/>
    <w:rsid w:val="002B1AC9"/>
    <w:rsid w:val="002C4312"/>
    <w:rsid w:val="002E0521"/>
    <w:rsid w:val="002E3CE1"/>
    <w:rsid w:val="002E63C5"/>
    <w:rsid w:val="002F6C69"/>
    <w:rsid w:val="003105B9"/>
    <w:rsid w:val="00311B37"/>
    <w:rsid w:val="003238A4"/>
    <w:rsid w:val="00323F7C"/>
    <w:rsid w:val="003308C7"/>
    <w:rsid w:val="00330A25"/>
    <w:rsid w:val="003503DC"/>
    <w:rsid w:val="00364158"/>
    <w:rsid w:val="00377CE7"/>
    <w:rsid w:val="00381C90"/>
    <w:rsid w:val="00383FB1"/>
    <w:rsid w:val="00395FDF"/>
    <w:rsid w:val="003976F6"/>
    <w:rsid w:val="003A31A8"/>
    <w:rsid w:val="003A7A3D"/>
    <w:rsid w:val="003B4510"/>
    <w:rsid w:val="003B7B69"/>
    <w:rsid w:val="003C10C7"/>
    <w:rsid w:val="003D1FD4"/>
    <w:rsid w:val="003D4308"/>
    <w:rsid w:val="003D4FD3"/>
    <w:rsid w:val="003E4231"/>
    <w:rsid w:val="003F270C"/>
    <w:rsid w:val="0040309D"/>
    <w:rsid w:val="0041142B"/>
    <w:rsid w:val="004135B8"/>
    <w:rsid w:val="0042058C"/>
    <w:rsid w:val="00425CDE"/>
    <w:rsid w:val="00440748"/>
    <w:rsid w:val="00460D9A"/>
    <w:rsid w:val="00462AA1"/>
    <w:rsid w:val="00470C47"/>
    <w:rsid w:val="00477042"/>
    <w:rsid w:val="004809C8"/>
    <w:rsid w:val="00485592"/>
    <w:rsid w:val="004855E0"/>
    <w:rsid w:val="00494366"/>
    <w:rsid w:val="004960BA"/>
    <w:rsid w:val="004969A1"/>
    <w:rsid w:val="004A0EAB"/>
    <w:rsid w:val="004A646D"/>
    <w:rsid w:val="004A6CCF"/>
    <w:rsid w:val="004B10E8"/>
    <w:rsid w:val="004B5973"/>
    <w:rsid w:val="004B67BF"/>
    <w:rsid w:val="004C16DB"/>
    <w:rsid w:val="004C7085"/>
    <w:rsid w:val="004D390E"/>
    <w:rsid w:val="004D6571"/>
    <w:rsid w:val="004E1802"/>
    <w:rsid w:val="004E1A88"/>
    <w:rsid w:val="004E5064"/>
    <w:rsid w:val="004E5BF7"/>
    <w:rsid w:val="004E6795"/>
    <w:rsid w:val="004E6C88"/>
    <w:rsid w:val="004F3012"/>
    <w:rsid w:val="004F54C4"/>
    <w:rsid w:val="004F622D"/>
    <w:rsid w:val="004F72B5"/>
    <w:rsid w:val="005002FE"/>
    <w:rsid w:val="0053074E"/>
    <w:rsid w:val="00537BA9"/>
    <w:rsid w:val="00541DAF"/>
    <w:rsid w:val="005445A8"/>
    <w:rsid w:val="00550321"/>
    <w:rsid w:val="00552E9F"/>
    <w:rsid w:val="00553D45"/>
    <w:rsid w:val="00557075"/>
    <w:rsid w:val="0056769B"/>
    <w:rsid w:val="00570CA0"/>
    <w:rsid w:val="00572BA9"/>
    <w:rsid w:val="005846E6"/>
    <w:rsid w:val="0059257F"/>
    <w:rsid w:val="00595B58"/>
    <w:rsid w:val="00596506"/>
    <w:rsid w:val="005971DF"/>
    <w:rsid w:val="005A20AB"/>
    <w:rsid w:val="005A2C83"/>
    <w:rsid w:val="005D398B"/>
    <w:rsid w:val="005E2787"/>
    <w:rsid w:val="005E2CBD"/>
    <w:rsid w:val="005F0E3F"/>
    <w:rsid w:val="005F1016"/>
    <w:rsid w:val="005F1131"/>
    <w:rsid w:val="005F3976"/>
    <w:rsid w:val="00602C75"/>
    <w:rsid w:val="006067C8"/>
    <w:rsid w:val="00616FC9"/>
    <w:rsid w:val="00625AE5"/>
    <w:rsid w:val="0063099C"/>
    <w:rsid w:val="006322CD"/>
    <w:rsid w:val="00632991"/>
    <w:rsid w:val="006365E7"/>
    <w:rsid w:val="00640786"/>
    <w:rsid w:val="0066624C"/>
    <w:rsid w:val="00683D2F"/>
    <w:rsid w:val="00686657"/>
    <w:rsid w:val="006874CF"/>
    <w:rsid w:val="00687C96"/>
    <w:rsid w:val="0069135B"/>
    <w:rsid w:val="006A0A68"/>
    <w:rsid w:val="006A1040"/>
    <w:rsid w:val="006A1F93"/>
    <w:rsid w:val="006A37F0"/>
    <w:rsid w:val="006A3950"/>
    <w:rsid w:val="006A4284"/>
    <w:rsid w:val="006A70DE"/>
    <w:rsid w:val="006B621B"/>
    <w:rsid w:val="006C1176"/>
    <w:rsid w:val="006D03A6"/>
    <w:rsid w:val="006D32F2"/>
    <w:rsid w:val="006D3BE7"/>
    <w:rsid w:val="006D49EF"/>
    <w:rsid w:val="006D4FAE"/>
    <w:rsid w:val="006F519E"/>
    <w:rsid w:val="00701B0B"/>
    <w:rsid w:val="00722EEE"/>
    <w:rsid w:val="0072318A"/>
    <w:rsid w:val="0072352D"/>
    <w:rsid w:val="00723EE9"/>
    <w:rsid w:val="00730AB4"/>
    <w:rsid w:val="00733533"/>
    <w:rsid w:val="00740236"/>
    <w:rsid w:val="00751C80"/>
    <w:rsid w:val="00752A33"/>
    <w:rsid w:val="00754B3E"/>
    <w:rsid w:val="00757307"/>
    <w:rsid w:val="00766B94"/>
    <w:rsid w:val="00775FAD"/>
    <w:rsid w:val="007764C5"/>
    <w:rsid w:val="007D7525"/>
    <w:rsid w:val="007F5192"/>
    <w:rsid w:val="007F58D4"/>
    <w:rsid w:val="00801FD4"/>
    <w:rsid w:val="008034E5"/>
    <w:rsid w:val="00810733"/>
    <w:rsid w:val="0081558E"/>
    <w:rsid w:val="00817297"/>
    <w:rsid w:val="00830E7D"/>
    <w:rsid w:val="00831B1E"/>
    <w:rsid w:val="008360DE"/>
    <w:rsid w:val="00852941"/>
    <w:rsid w:val="00864820"/>
    <w:rsid w:val="00875F19"/>
    <w:rsid w:val="00883DC1"/>
    <w:rsid w:val="00883FD6"/>
    <w:rsid w:val="008939F2"/>
    <w:rsid w:val="00894ABD"/>
    <w:rsid w:val="00896406"/>
    <w:rsid w:val="008A7880"/>
    <w:rsid w:val="008C4CAB"/>
    <w:rsid w:val="008D1A4C"/>
    <w:rsid w:val="008D39DE"/>
    <w:rsid w:val="008D50BD"/>
    <w:rsid w:val="008D5CCA"/>
    <w:rsid w:val="008E5A2E"/>
    <w:rsid w:val="008F2311"/>
    <w:rsid w:val="008F31E1"/>
    <w:rsid w:val="008F6888"/>
    <w:rsid w:val="009107A3"/>
    <w:rsid w:val="00912E09"/>
    <w:rsid w:val="0096309B"/>
    <w:rsid w:val="00971534"/>
    <w:rsid w:val="009725E2"/>
    <w:rsid w:val="00980E14"/>
    <w:rsid w:val="009834A2"/>
    <w:rsid w:val="00987C5E"/>
    <w:rsid w:val="00993731"/>
    <w:rsid w:val="009C086D"/>
    <w:rsid w:val="009C40A5"/>
    <w:rsid w:val="009E678C"/>
    <w:rsid w:val="009E75FB"/>
    <w:rsid w:val="009E7CCA"/>
    <w:rsid w:val="009F11CD"/>
    <w:rsid w:val="009F3C09"/>
    <w:rsid w:val="009F5591"/>
    <w:rsid w:val="009F5DE4"/>
    <w:rsid w:val="00A01C15"/>
    <w:rsid w:val="00A239A7"/>
    <w:rsid w:val="00A25C87"/>
    <w:rsid w:val="00A339C6"/>
    <w:rsid w:val="00A40249"/>
    <w:rsid w:val="00A459F5"/>
    <w:rsid w:val="00A609E7"/>
    <w:rsid w:val="00A77EED"/>
    <w:rsid w:val="00A812F4"/>
    <w:rsid w:val="00A81FBE"/>
    <w:rsid w:val="00A85D58"/>
    <w:rsid w:val="00A86F3D"/>
    <w:rsid w:val="00A91BAE"/>
    <w:rsid w:val="00A94427"/>
    <w:rsid w:val="00A97188"/>
    <w:rsid w:val="00AA4BAA"/>
    <w:rsid w:val="00AA5896"/>
    <w:rsid w:val="00AA6C4A"/>
    <w:rsid w:val="00AB44FA"/>
    <w:rsid w:val="00AC0BD3"/>
    <w:rsid w:val="00AC54AF"/>
    <w:rsid w:val="00AD1074"/>
    <w:rsid w:val="00AD28E0"/>
    <w:rsid w:val="00AD290D"/>
    <w:rsid w:val="00AD2970"/>
    <w:rsid w:val="00AF36A5"/>
    <w:rsid w:val="00AF396E"/>
    <w:rsid w:val="00AF3BBE"/>
    <w:rsid w:val="00AF707F"/>
    <w:rsid w:val="00B13DEC"/>
    <w:rsid w:val="00B220F2"/>
    <w:rsid w:val="00B4640E"/>
    <w:rsid w:val="00B51645"/>
    <w:rsid w:val="00B57974"/>
    <w:rsid w:val="00B67C0C"/>
    <w:rsid w:val="00B825A5"/>
    <w:rsid w:val="00B902EE"/>
    <w:rsid w:val="00BA2E36"/>
    <w:rsid w:val="00BA59B1"/>
    <w:rsid w:val="00BA7600"/>
    <w:rsid w:val="00BC6291"/>
    <w:rsid w:val="00BD49AB"/>
    <w:rsid w:val="00BD4AB5"/>
    <w:rsid w:val="00BE4EFE"/>
    <w:rsid w:val="00BF53C0"/>
    <w:rsid w:val="00BF58E9"/>
    <w:rsid w:val="00C220A5"/>
    <w:rsid w:val="00C24434"/>
    <w:rsid w:val="00C32CF2"/>
    <w:rsid w:val="00C34C1B"/>
    <w:rsid w:val="00C34CE0"/>
    <w:rsid w:val="00C35BB8"/>
    <w:rsid w:val="00C415FE"/>
    <w:rsid w:val="00C46E67"/>
    <w:rsid w:val="00C47129"/>
    <w:rsid w:val="00C52A80"/>
    <w:rsid w:val="00C5438A"/>
    <w:rsid w:val="00C571C2"/>
    <w:rsid w:val="00C6163C"/>
    <w:rsid w:val="00C64E41"/>
    <w:rsid w:val="00C67605"/>
    <w:rsid w:val="00C85404"/>
    <w:rsid w:val="00C8594B"/>
    <w:rsid w:val="00C87A44"/>
    <w:rsid w:val="00C9580D"/>
    <w:rsid w:val="00CA69FB"/>
    <w:rsid w:val="00CB43FE"/>
    <w:rsid w:val="00CE2525"/>
    <w:rsid w:val="00CE6FAA"/>
    <w:rsid w:val="00CF72D9"/>
    <w:rsid w:val="00D026CD"/>
    <w:rsid w:val="00D140F1"/>
    <w:rsid w:val="00D15471"/>
    <w:rsid w:val="00D15B98"/>
    <w:rsid w:val="00D16FB9"/>
    <w:rsid w:val="00D21EEE"/>
    <w:rsid w:val="00D337CA"/>
    <w:rsid w:val="00D37843"/>
    <w:rsid w:val="00D455AB"/>
    <w:rsid w:val="00D54131"/>
    <w:rsid w:val="00D54557"/>
    <w:rsid w:val="00D60845"/>
    <w:rsid w:val="00D717FF"/>
    <w:rsid w:val="00D738E3"/>
    <w:rsid w:val="00D747D0"/>
    <w:rsid w:val="00D75078"/>
    <w:rsid w:val="00D75F10"/>
    <w:rsid w:val="00D76EB7"/>
    <w:rsid w:val="00D826FB"/>
    <w:rsid w:val="00D86BC6"/>
    <w:rsid w:val="00DB3C12"/>
    <w:rsid w:val="00DB7DB7"/>
    <w:rsid w:val="00DC2368"/>
    <w:rsid w:val="00DC2B60"/>
    <w:rsid w:val="00DD552A"/>
    <w:rsid w:val="00DE4C5C"/>
    <w:rsid w:val="00DF3D8B"/>
    <w:rsid w:val="00E11411"/>
    <w:rsid w:val="00E206A1"/>
    <w:rsid w:val="00E371FD"/>
    <w:rsid w:val="00E512EE"/>
    <w:rsid w:val="00E63AD8"/>
    <w:rsid w:val="00E63AFD"/>
    <w:rsid w:val="00E641D8"/>
    <w:rsid w:val="00E6559E"/>
    <w:rsid w:val="00E705F5"/>
    <w:rsid w:val="00E72936"/>
    <w:rsid w:val="00E752AB"/>
    <w:rsid w:val="00E77675"/>
    <w:rsid w:val="00E8762C"/>
    <w:rsid w:val="00E9117B"/>
    <w:rsid w:val="00EB1BC6"/>
    <w:rsid w:val="00EB27B3"/>
    <w:rsid w:val="00EB3A0C"/>
    <w:rsid w:val="00ED5D50"/>
    <w:rsid w:val="00EE303E"/>
    <w:rsid w:val="00EF6924"/>
    <w:rsid w:val="00F00709"/>
    <w:rsid w:val="00F41F80"/>
    <w:rsid w:val="00F43A4E"/>
    <w:rsid w:val="00F50680"/>
    <w:rsid w:val="00F523E7"/>
    <w:rsid w:val="00F526D5"/>
    <w:rsid w:val="00F53A9D"/>
    <w:rsid w:val="00F549BF"/>
    <w:rsid w:val="00F554E5"/>
    <w:rsid w:val="00F56826"/>
    <w:rsid w:val="00F63721"/>
    <w:rsid w:val="00F76FA9"/>
    <w:rsid w:val="00F8219A"/>
    <w:rsid w:val="00F87460"/>
    <w:rsid w:val="00F93679"/>
    <w:rsid w:val="00FA5C05"/>
    <w:rsid w:val="00FB735F"/>
    <w:rsid w:val="00FC0BD8"/>
    <w:rsid w:val="00FC2C01"/>
    <w:rsid w:val="00FC7FD6"/>
    <w:rsid w:val="00FD0552"/>
    <w:rsid w:val="00FD77E5"/>
    <w:rsid w:val="00FF04F7"/>
    <w:rsid w:val="00FF0A26"/>
    <w:rsid w:val="00FF26C2"/>
    <w:rsid w:val="00FF647C"/>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DC676B0"/>
  <w15:chartTrackingRefBased/>
  <w15:docId w15:val="{CA98DA90-2241-4340-AF7D-610408D7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unhideWhenUsed/>
    <w:rsid w:val="003238A4"/>
    <w:rPr>
      <w:color w:val="0000FF"/>
      <w:u w:val="single"/>
    </w:rPr>
  </w:style>
  <w:style w:type="paragraph" w:styleId="BalloonText">
    <w:name w:val="Balloon Text"/>
    <w:basedOn w:val="Normal"/>
    <w:link w:val="BalloonTextChar"/>
    <w:uiPriority w:val="99"/>
    <w:semiHidden/>
    <w:unhideWhenUsed/>
    <w:rsid w:val="00D86BC6"/>
    <w:rPr>
      <w:rFonts w:ascii="Tahoma" w:hAnsi="Tahoma" w:cs="Tahoma"/>
      <w:sz w:val="16"/>
      <w:szCs w:val="16"/>
    </w:rPr>
  </w:style>
  <w:style w:type="character" w:customStyle="1" w:styleId="BalloonTextChar">
    <w:name w:val="Balloon Text Char"/>
    <w:link w:val="BalloonText"/>
    <w:uiPriority w:val="99"/>
    <w:semiHidden/>
    <w:rsid w:val="00D86BC6"/>
    <w:rPr>
      <w:rFonts w:ascii="Tahoma" w:hAnsi="Tahoma" w:cs="Tahoma"/>
      <w:sz w:val="16"/>
      <w:szCs w:val="16"/>
    </w:rPr>
  </w:style>
  <w:style w:type="character" w:customStyle="1" w:styleId="FooterChar">
    <w:name w:val="Footer Char"/>
    <w:link w:val="Footer"/>
    <w:uiPriority w:val="99"/>
    <w:rsid w:val="002266CE"/>
    <w:rPr>
      <w:rFonts w:ascii="Arial" w:hAnsi="Arial"/>
      <w:sz w:val="24"/>
    </w:rPr>
  </w:style>
  <w:style w:type="table" w:styleId="TableGrid">
    <w:name w:val="Table Grid"/>
    <w:basedOn w:val="TableNormal"/>
    <w:uiPriority w:val="59"/>
    <w:rsid w:val="00701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C54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648263">
      <w:bodyDiv w:val="1"/>
      <w:marLeft w:val="0"/>
      <w:marRight w:val="0"/>
      <w:marTop w:val="0"/>
      <w:marBottom w:val="0"/>
      <w:divBdr>
        <w:top w:val="none" w:sz="0" w:space="0" w:color="auto"/>
        <w:left w:val="none" w:sz="0" w:space="0" w:color="auto"/>
        <w:bottom w:val="none" w:sz="0" w:space="0" w:color="auto"/>
        <w:right w:val="none" w:sz="0" w:space="0" w:color="auto"/>
      </w:divBdr>
    </w:div>
    <w:div w:id="214449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johnson\LOCALS~1\Temp\XPgrpwise\DWP_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F9422-037D-4C0B-849A-9C59D34E764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DWP_letterhead.dot</Template>
  <TotalTime>0</TotalTime>
  <Pages>1</Pages>
  <Words>528</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OnTrack Training Solutions</Company>
  <LinksUpToDate>false</LinksUpToDate>
  <CharactersWithSpaces>3454</CharactersWithSpaces>
  <SharedDoc>false</SharedDoc>
  <HLinks>
    <vt:vector size="6" baseType="variant">
      <vt:variant>
        <vt:i4>4063263</vt:i4>
      </vt:variant>
      <vt:variant>
        <vt:i4>0</vt:i4>
      </vt:variant>
      <vt:variant>
        <vt:i4>0</vt:i4>
      </vt:variant>
      <vt:variant>
        <vt:i4>5</vt:i4>
      </vt:variant>
      <vt:variant>
        <vt:lpwstr>mailto:Leslie.Lundeen@dnr.ga.gov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dnruser</dc:creator>
  <cp:keywords/>
  <cp:lastModifiedBy>Ashlyn Johnson</cp:lastModifiedBy>
  <cp:revision>2</cp:revision>
  <cp:lastPrinted>2021-09-08T18:42:00Z</cp:lastPrinted>
  <dcterms:created xsi:type="dcterms:W3CDTF">2021-09-09T13:12:00Z</dcterms:created>
  <dcterms:modified xsi:type="dcterms:W3CDTF">2021-09-09T13:12:00Z</dcterms:modified>
</cp:coreProperties>
</file>